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B520F" w14:textId="77777777" w:rsidR="008A435F" w:rsidRPr="00B41D29" w:rsidRDefault="008A435F" w:rsidP="008A435F">
      <w:pPr>
        <w:pStyle w:val="1"/>
        <w:spacing w:before="0" w:after="0" w:line="360" w:lineRule="auto"/>
        <w:jc w:val="center"/>
        <w:rPr>
          <w:rFonts w:ascii="宋体" w:hAnsi="宋体"/>
          <w:color w:val="000000"/>
          <w:sz w:val="36"/>
          <w:szCs w:val="36"/>
        </w:rPr>
      </w:pPr>
      <w:bookmarkStart w:id="0" w:name="_Toc174449005"/>
      <w:r w:rsidRPr="00B41D29">
        <w:rPr>
          <w:rFonts w:ascii="宋体" w:hAnsi="宋体" w:hint="eastAsia"/>
          <w:color w:val="000000"/>
          <w:sz w:val="36"/>
          <w:szCs w:val="36"/>
        </w:rPr>
        <w:t>竞价公告</w:t>
      </w:r>
      <w:bookmarkEnd w:id="0"/>
    </w:p>
    <w:p w14:paraId="2687E1F1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8"/>
        </w:rPr>
      </w:pPr>
      <w:r w:rsidRPr="00B41D29">
        <w:rPr>
          <w:rFonts w:hint="eastAsia"/>
          <w:color w:val="000000"/>
        </w:rPr>
        <w:t>上海立信会计金融学院因工作需要，依据《中华人民共和国政府采购法》、《上海市政府采购管理办法》、《上海立信会计金融学院采购管理暂行办法》等法律法规及制度，现进行网上竞价采购以下货物，欢迎具备相应资质和实力的供应商参与报价。</w:t>
      </w:r>
    </w:p>
    <w:p w14:paraId="45F3A1E2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</w:pPr>
      <w:r w:rsidRPr="00B41D29">
        <w:rPr>
          <w:rStyle w:val="a8"/>
          <w:rFonts w:hint="eastAsia"/>
          <w:color w:val="000000"/>
        </w:rPr>
        <w:t>一、合格的供应商必须具备以下条件：</w:t>
      </w:r>
    </w:p>
    <w:p w14:paraId="2E9631F2" w14:textId="77777777" w:rsidR="008A435F" w:rsidRPr="00B41D29" w:rsidRDefault="008A435F" w:rsidP="008A435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1、合格的响应单位应具备《中华人民共和国政府采购法》二十二规定的资格：</w:t>
      </w:r>
    </w:p>
    <w:p w14:paraId="5306D865" w14:textId="77777777" w:rsidR="008A435F" w:rsidRPr="00B41D29" w:rsidRDefault="008A435F" w:rsidP="008A435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1.1具有独立承担民事责任的能力；</w:t>
      </w:r>
    </w:p>
    <w:p w14:paraId="48A87F78" w14:textId="77777777" w:rsidR="008A435F" w:rsidRPr="00B41D29" w:rsidRDefault="008A435F" w:rsidP="008A435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1.2具有良好的商业信誉和健全的财务会计制度；</w:t>
      </w:r>
    </w:p>
    <w:p w14:paraId="032F0433" w14:textId="77777777" w:rsidR="008A435F" w:rsidRPr="00B41D29" w:rsidRDefault="008A435F" w:rsidP="008A435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1.3具有履行合同所必需的设备和专业技术能力；</w:t>
      </w:r>
    </w:p>
    <w:p w14:paraId="3DC0D7B1" w14:textId="77777777" w:rsidR="008A435F" w:rsidRPr="00B41D29" w:rsidRDefault="008A435F" w:rsidP="008A435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1.4有依法缴纳税收和社会保障资金的良好记录；</w:t>
      </w:r>
    </w:p>
    <w:p w14:paraId="2A1F7FDD" w14:textId="77777777" w:rsidR="008A435F" w:rsidRDefault="008A435F" w:rsidP="008A435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1.5参加政府采购活动前三年内，在经营活动中没有重大违法记录；</w:t>
      </w:r>
    </w:p>
    <w:p w14:paraId="1579149C" w14:textId="77777777" w:rsidR="008A435F" w:rsidRPr="00B41D29" w:rsidRDefault="008A435F" w:rsidP="008A435F">
      <w:pPr>
        <w:widowControl/>
        <w:shd w:val="clear" w:color="auto" w:fill="FFFFFF"/>
        <w:spacing w:line="360" w:lineRule="auto"/>
        <w:ind w:rightChars="-44" w:right="-92"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1.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6</w:t>
      </w: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法律、行政法规规定的其他条件。</w:t>
      </w:r>
    </w:p>
    <w:p w14:paraId="6118578C" w14:textId="77777777" w:rsidR="008A435F" w:rsidRPr="00B41D29" w:rsidRDefault="008A435F" w:rsidP="008A435F">
      <w:pPr>
        <w:widowControl/>
        <w:shd w:val="clear" w:color="auto" w:fill="FFFFFF"/>
        <w:spacing w:line="360" w:lineRule="auto"/>
        <w:ind w:rightChars="-44" w:right="-92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2、其他资格要求：</w:t>
      </w:r>
    </w:p>
    <w:p w14:paraId="7DE37C82" w14:textId="77777777" w:rsidR="008A435F" w:rsidRDefault="008A435F" w:rsidP="008A435F">
      <w:pPr>
        <w:widowControl/>
        <w:shd w:val="clear" w:color="auto" w:fill="FFFFFF"/>
        <w:spacing w:line="360" w:lineRule="auto"/>
        <w:ind w:leftChars="100" w:left="210" w:rightChars="-44" w:right="-92" w:firstLineChars="90" w:firstLine="216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B41D2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2.1报价单位在“信用中国”（www.creditchina.gov.cn）未被列入失信被执行人、重大税收违法案件当事人名单；在在中国政府采购网（www.ccgp.gov.cn）未被列入政府采购严重违法失信行为记录名单；</w:t>
      </w:r>
    </w:p>
    <w:p w14:paraId="1B2C8196" w14:textId="77777777" w:rsidR="008A435F" w:rsidRPr="00B41D29" w:rsidRDefault="008A435F" w:rsidP="008A435F">
      <w:pPr>
        <w:widowControl/>
        <w:shd w:val="clear" w:color="auto" w:fill="FFFFFF"/>
        <w:spacing w:line="360" w:lineRule="auto"/>
        <w:ind w:leftChars="100" w:left="210" w:rightChars="-44" w:right="-92" w:firstLineChars="90" w:firstLine="216"/>
        <w:jc w:val="left"/>
        <w:rPr>
          <w:rStyle w:val="a8"/>
          <w:rFonts w:ascii="宋体" w:hAnsi="宋体" w:cs="宋体" w:hint="eastAsia"/>
          <w:b w:val="0"/>
          <w:bCs w:val="0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3、</w:t>
      </w:r>
      <w:r w:rsidRPr="00AF04AF">
        <w:rPr>
          <w:rFonts w:ascii="宋体" w:hAnsi="宋体" w:cs="宋体"/>
          <w:color w:val="333333"/>
          <w:kern w:val="0"/>
          <w:sz w:val="24"/>
          <w:shd w:val="clear" w:color="auto" w:fill="FFFFFF"/>
        </w:rPr>
        <w:t>本项目不接受联合体投标。</w:t>
      </w:r>
    </w:p>
    <w:p w14:paraId="157422CC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</w:pPr>
      <w:r w:rsidRPr="00B41D29">
        <w:rPr>
          <w:rStyle w:val="a8"/>
          <w:rFonts w:hint="eastAsia"/>
          <w:color w:val="000000"/>
        </w:rPr>
        <w:t>二、项目概况</w:t>
      </w:r>
    </w:p>
    <w:p w14:paraId="2367B4A4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1、项目名称：</w:t>
      </w:r>
      <w:r>
        <w:rPr>
          <w:rFonts w:hint="eastAsia"/>
          <w:color w:val="000000"/>
        </w:rPr>
        <w:t>报废固定资产公开处理项目（2024年第一批）</w:t>
      </w:r>
    </w:p>
    <w:p w14:paraId="5C89CAD2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2、项目编号：</w:t>
      </w:r>
      <w:r>
        <w:rPr>
          <w:color w:val="000000"/>
        </w:rPr>
        <w:t>24D129W</w:t>
      </w:r>
    </w:p>
    <w:p w14:paraId="2D36D2ED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B41D29">
        <w:rPr>
          <w:rFonts w:hint="eastAsia"/>
          <w:color w:val="000000"/>
        </w:rPr>
        <w:t>3、项目采购原由及内容：</w:t>
      </w:r>
    </w:p>
    <w:p w14:paraId="2B469282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F7743A">
        <w:t>我校拟公开处理2024年第一批已报废固定资产（以下简称该批废旧资产），包括办公教学家具、办公设备等，现对该批废旧资产的公开处理项目进行询价</w:t>
      </w:r>
      <w:r w:rsidRPr="00B41D29">
        <w:rPr>
          <w:rFonts w:hint="eastAsia"/>
        </w:rPr>
        <w:t>。</w:t>
      </w:r>
    </w:p>
    <w:p w14:paraId="4D6F58D9" w14:textId="77777777" w:rsidR="008A435F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4、服务内容：回收服务商需负责拆卸、搬运、清理临时仓库内所有废旧资产，按照评估残值净收入上交学校，报价依据为现场勘察实物。</w:t>
      </w:r>
    </w:p>
    <w:p w14:paraId="43B04B95" w14:textId="77777777" w:rsidR="008A435F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="420"/>
      </w:pPr>
      <w:r w:rsidRPr="00B41D29">
        <w:rPr>
          <w:rFonts w:hint="eastAsia"/>
        </w:rPr>
        <w:lastRenderedPageBreak/>
        <w:t>4.1</w:t>
      </w:r>
      <w:r>
        <w:rPr>
          <w:rFonts w:hint="eastAsia"/>
        </w:rPr>
        <w:t>勘察</w:t>
      </w:r>
      <w:r w:rsidRPr="00B41D29">
        <w:rPr>
          <w:rFonts w:hint="eastAsia"/>
        </w:rPr>
        <w:t>报名时间：</w:t>
      </w:r>
      <w:r>
        <w:t>2024年</w:t>
      </w:r>
      <w:r>
        <w:rPr>
          <w:rFonts w:hint="eastAsia"/>
        </w:rPr>
        <w:t>0</w:t>
      </w:r>
      <w:r>
        <w:t>8月1</w:t>
      </w:r>
      <w:r>
        <w:rPr>
          <w:rFonts w:hint="eastAsia"/>
        </w:rPr>
        <w:t>4</w:t>
      </w:r>
      <w:r>
        <w:t>日</w:t>
      </w:r>
      <w:r>
        <w:rPr>
          <w:rFonts w:hint="eastAsia"/>
        </w:rPr>
        <w:t xml:space="preserve">上午09:00 - </w:t>
      </w:r>
      <w:r w:rsidRPr="00591F82">
        <w:rPr>
          <w:rFonts w:hint="eastAsia"/>
        </w:rPr>
        <w:t>2024年08月1</w:t>
      </w:r>
      <w:r>
        <w:rPr>
          <w:rFonts w:hint="eastAsia"/>
        </w:rPr>
        <w:t>6</w:t>
      </w:r>
      <w:r w:rsidRPr="00591F82">
        <w:rPr>
          <w:rFonts w:hint="eastAsia"/>
        </w:rPr>
        <w:t>日下午16:</w:t>
      </w:r>
      <w:r w:rsidRPr="00591F82">
        <w:t>00</w:t>
      </w:r>
      <w:r w:rsidRPr="00B41D29">
        <w:rPr>
          <w:rFonts w:hint="eastAsia"/>
        </w:rPr>
        <w:t>。</w:t>
      </w:r>
    </w:p>
    <w:p w14:paraId="5D50694C" w14:textId="77777777" w:rsidR="008A435F" w:rsidRPr="00035931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="420"/>
        <w:rPr>
          <w:rFonts w:hint="eastAsia"/>
        </w:rPr>
      </w:pPr>
      <w:r w:rsidRPr="00B41D29">
        <w:rPr>
          <w:rFonts w:hint="eastAsia"/>
        </w:rPr>
        <w:t>4.</w:t>
      </w:r>
      <w:r>
        <w:rPr>
          <w:rFonts w:hint="eastAsia"/>
        </w:rPr>
        <w:t>2勘察</w:t>
      </w:r>
      <w:r w:rsidRPr="00B41D29">
        <w:rPr>
          <w:rFonts w:hint="eastAsia"/>
        </w:rPr>
        <w:t>报名</w:t>
      </w:r>
      <w:r>
        <w:rPr>
          <w:rFonts w:hint="eastAsia"/>
        </w:rPr>
        <w:t>地址</w:t>
      </w:r>
      <w:r w:rsidRPr="00B41D29">
        <w:rPr>
          <w:rFonts w:hint="eastAsia"/>
        </w:rPr>
        <w:t>：</w:t>
      </w:r>
      <w:r w:rsidRPr="00C00AD4">
        <w:rPr>
          <w:rFonts w:hint="eastAsia"/>
        </w:rPr>
        <w:t>远眺报名网（</w:t>
      </w:r>
      <w:r w:rsidRPr="00C00AD4">
        <w:t>http://www.ytzbbm.cn/</w:t>
      </w:r>
      <w:r w:rsidRPr="00C00AD4">
        <w:rPr>
          <w:rFonts w:hint="eastAsia"/>
        </w:rPr>
        <w:t>）</w:t>
      </w:r>
      <w:r>
        <w:rPr>
          <w:rFonts w:hint="eastAsia"/>
        </w:rPr>
        <w:t>登记报名信息。</w:t>
      </w:r>
    </w:p>
    <w:p w14:paraId="70E45E1A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  <w:rPr>
          <w:rFonts w:hint="eastAsia"/>
        </w:rPr>
      </w:pPr>
      <w:r w:rsidRPr="00B41D29">
        <w:rPr>
          <w:rFonts w:hint="eastAsia"/>
        </w:rPr>
        <w:t>4.</w:t>
      </w:r>
      <w:r>
        <w:rPr>
          <w:rFonts w:hint="eastAsia"/>
        </w:rPr>
        <w:t>3</w:t>
      </w:r>
      <w:r w:rsidRPr="00B41D29">
        <w:rPr>
          <w:rFonts w:hint="eastAsia"/>
        </w:rPr>
        <w:t>:现场勘察时间（勘查办公室电话：</w:t>
      </w:r>
      <w:r>
        <w:rPr>
          <w:rFonts w:hint="eastAsia"/>
        </w:rPr>
        <w:t>021-</w:t>
      </w:r>
      <w:r w:rsidRPr="00B41D29">
        <w:rPr>
          <w:rFonts w:hint="eastAsia"/>
        </w:rPr>
        <w:t>50218715）：</w:t>
      </w:r>
      <w:r w:rsidRPr="00260DF4">
        <w:rPr>
          <w:rFonts w:hint="eastAsia"/>
        </w:rPr>
        <w:t xml:space="preserve">2024年08月19日上午 </w:t>
      </w:r>
      <w:r w:rsidRPr="00260DF4">
        <w:t>10</w:t>
      </w:r>
      <w:r w:rsidRPr="00260DF4">
        <w:rPr>
          <w:rFonts w:hint="eastAsia"/>
        </w:rPr>
        <w:t>:</w:t>
      </w:r>
      <w:r>
        <w:rPr>
          <w:rFonts w:hint="eastAsia"/>
        </w:rPr>
        <w:t>3</w:t>
      </w:r>
      <w:r w:rsidRPr="00260DF4">
        <w:t>0</w:t>
      </w:r>
      <w:r w:rsidRPr="00260DF4">
        <w:rPr>
          <w:rFonts w:hint="eastAsia"/>
        </w:rPr>
        <w:t>。</w:t>
      </w:r>
    </w:p>
    <w:p w14:paraId="03FAEEF4" w14:textId="77777777" w:rsidR="008A435F" w:rsidRPr="00F7743A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="420"/>
        <w:rPr>
          <w:rFonts w:hint="eastAsia"/>
        </w:rPr>
      </w:pPr>
      <w:r w:rsidRPr="00B41D29">
        <w:rPr>
          <w:rFonts w:hint="eastAsia"/>
        </w:rPr>
        <w:t>4.</w:t>
      </w:r>
      <w:r>
        <w:rPr>
          <w:rFonts w:hint="eastAsia"/>
        </w:rPr>
        <w:t>4</w:t>
      </w:r>
      <w:r w:rsidRPr="00B41D29">
        <w:rPr>
          <w:rFonts w:hint="eastAsia"/>
        </w:rPr>
        <w:t>:现场勘察</w:t>
      </w:r>
      <w:r>
        <w:rPr>
          <w:rFonts w:hint="eastAsia"/>
        </w:rPr>
        <w:t>地址</w:t>
      </w:r>
      <w:r w:rsidRPr="00B41D29">
        <w:rPr>
          <w:rFonts w:hint="eastAsia"/>
        </w:rPr>
        <w:t>：</w:t>
      </w:r>
      <w:r>
        <w:rPr>
          <w:rFonts w:hint="eastAsia"/>
        </w:rPr>
        <w:t>上海市徐汇区中山西路2230号（</w:t>
      </w:r>
      <w:r w:rsidRPr="00F7743A">
        <w:rPr>
          <w:rFonts w:hint="eastAsia"/>
        </w:rPr>
        <w:t>中山西路校区</w:t>
      </w:r>
      <w:r>
        <w:rPr>
          <w:rFonts w:hint="eastAsia"/>
        </w:rPr>
        <w:t>）。</w:t>
      </w:r>
    </w:p>
    <w:p w14:paraId="4CADC282" w14:textId="77777777" w:rsidR="008A435F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</w:pPr>
      <w:r w:rsidRPr="00B41D29">
        <w:rPr>
          <w:rFonts w:hint="eastAsia"/>
        </w:rPr>
        <w:t>4</w:t>
      </w:r>
      <w:r w:rsidRPr="00B41D29">
        <w:t>.</w:t>
      </w:r>
      <w:r>
        <w:rPr>
          <w:rFonts w:hint="eastAsia"/>
        </w:rPr>
        <w:t>5</w:t>
      </w:r>
      <w:r w:rsidRPr="00B41D29">
        <w:rPr>
          <w:rFonts w:hint="eastAsia"/>
        </w:rPr>
        <w:t>勘察条件：</w:t>
      </w:r>
    </w:p>
    <w:p w14:paraId="410BD416" w14:textId="77777777" w:rsidR="008A435F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</w:pPr>
      <w:r>
        <w:rPr>
          <w:rFonts w:hint="eastAsia"/>
        </w:rPr>
        <w:t>（1）进校看样人员必须是法人或法人委托人（需携带本人身份证进校）。</w:t>
      </w:r>
    </w:p>
    <w:p w14:paraId="7DD4282E" w14:textId="77777777" w:rsidR="008A435F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Chars="67" w:left="141" w:firstLineChars="177" w:firstLine="425"/>
      </w:pPr>
      <w:r>
        <w:rPr>
          <w:rFonts w:hint="eastAsia"/>
        </w:rPr>
        <w:t>（2）进校看样人员数量：每家单位1人。</w:t>
      </w:r>
    </w:p>
    <w:p w14:paraId="4F1664E5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5、服务要求：</w:t>
      </w:r>
    </w:p>
    <w:p w14:paraId="29298C85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（1）服务商负责在废旧资产存放地点对废旧资产进行装运，自行确定装运方式。如废旧资产需在装运前进行拆解的，服务商应按照有关规定进行拆解处理，并承担相关费用。</w:t>
      </w:r>
    </w:p>
    <w:p w14:paraId="3A00904D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2）本单位不负责废旧资产的包装。必要时，服务商可在装运前对废旧资产进行适当包装，以满足运输、储存和保管的需要，因未进行包装或包装不当造成环境污染、废旧物资损毁、丢失或给第三方造成损失、损害的，服务商自行承担相关责任。</w:t>
      </w:r>
    </w:p>
    <w:p w14:paraId="42ACA679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（3）服务商装运废旧物资时，须听从本单位有关负责人员的指挥，不得装运标的物以外的资产。</w:t>
      </w:r>
    </w:p>
    <w:p w14:paraId="747B5B40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4）废旧资产装运期间，服务商人员应遵守本单位的安全规则及要求，做好安全措施。服务商人员应在指定工作范围内工作，不得影响本单位的正常生产活动。如因服务商原因发生安全事故导致本单位（含第三方）遭受损失的，服务商应负责赔偿。</w:t>
      </w:r>
    </w:p>
    <w:p w14:paraId="3B68AAA6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（5）服务商应做到文明装运，避免造成环境污染，每次装运结束后做好废旧资产堆放现场的清理工作。废旧资产运出存放地点后，与该批废旧资产相关的一切行为均由服务商负责，本单位概不负责。</w:t>
      </w:r>
    </w:p>
    <w:p w14:paraId="39677AA5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</w:pPr>
      <w:r w:rsidRPr="00B41D29">
        <w:rPr>
          <w:rFonts w:hint="eastAsia"/>
        </w:rPr>
        <w:t>（6）服务商应遵守《安全承诺书》的各项承诺。</w:t>
      </w:r>
    </w:p>
    <w:p w14:paraId="51D8EBB3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</w:rPr>
      </w:pPr>
      <w:r w:rsidRPr="00B41D29">
        <w:rPr>
          <w:rFonts w:hint="eastAsia"/>
        </w:rPr>
        <w:lastRenderedPageBreak/>
        <w:t>（7）公开处理过程中发生的一切相关费用均由服务商承担，包括但不限于拆解费、装卸费、运输费、保险费等。</w:t>
      </w:r>
    </w:p>
    <w:p w14:paraId="09D7111D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6、服务地点：上海立信会计金融学院</w:t>
      </w:r>
      <w:r w:rsidRPr="00F7743A">
        <w:rPr>
          <w:rFonts w:hint="eastAsia"/>
        </w:rPr>
        <w:t>中山西路校区</w:t>
      </w:r>
      <w:r w:rsidRPr="00B41D29">
        <w:rPr>
          <w:rFonts w:hint="eastAsia"/>
          <w:color w:val="000000"/>
        </w:rPr>
        <w:t>。</w:t>
      </w:r>
    </w:p>
    <w:p w14:paraId="1AB84C45" w14:textId="77777777" w:rsidR="008A435F" w:rsidRPr="00B41D29" w:rsidRDefault="008A435F" w:rsidP="008A435F">
      <w:pPr>
        <w:spacing w:line="360" w:lineRule="auto"/>
        <w:ind w:firstLineChars="177" w:firstLine="426"/>
        <w:rPr>
          <w:rFonts w:ascii="宋体" w:hAnsi="宋体"/>
          <w:b/>
          <w:bCs/>
          <w:color w:val="000000"/>
          <w:sz w:val="24"/>
        </w:rPr>
      </w:pPr>
      <w:r w:rsidRPr="00B41D29">
        <w:rPr>
          <w:rFonts w:ascii="宋体" w:hAnsi="宋体" w:hint="eastAsia"/>
          <w:b/>
          <w:bCs/>
          <w:color w:val="000000"/>
          <w:sz w:val="24"/>
        </w:rPr>
        <w:t>7、评估残值：</w:t>
      </w:r>
      <w:r w:rsidRPr="00967C7E">
        <w:rPr>
          <w:rFonts w:ascii="宋体" w:hAnsi="宋体"/>
          <w:b/>
          <w:bCs/>
          <w:color w:val="000000"/>
          <w:sz w:val="24"/>
        </w:rPr>
        <w:t>27,503.00</w:t>
      </w:r>
      <w:r w:rsidRPr="00B41D29">
        <w:rPr>
          <w:rFonts w:ascii="宋体" w:hAnsi="宋体" w:hint="eastAsia"/>
          <w:b/>
          <w:bCs/>
          <w:color w:val="000000"/>
          <w:sz w:val="24"/>
        </w:rPr>
        <w:t>元（注：低于评估残值的报价不予接受</w:t>
      </w:r>
      <w:r>
        <w:rPr>
          <w:rFonts w:ascii="宋体" w:hAnsi="宋体" w:hint="eastAsia"/>
          <w:b/>
          <w:bCs/>
          <w:color w:val="000000"/>
          <w:sz w:val="24"/>
        </w:rPr>
        <w:t>，</w:t>
      </w:r>
      <w:r w:rsidRPr="00B41D29">
        <w:rPr>
          <w:rFonts w:ascii="宋体" w:hAnsi="宋体" w:hint="eastAsia"/>
          <w:b/>
          <w:bCs/>
          <w:color w:val="000000"/>
          <w:sz w:val="24"/>
        </w:rPr>
        <w:t>价格以电子版投标文件价格为准）。</w:t>
      </w:r>
    </w:p>
    <w:p w14:paraId="2B52B887" w14:textId="77777777" w:rsidR="008A435F" w:rsidRPr="00B41D29" w:rsidRDefault="008A435F" w:rsidP="008A435F">
      <w:pPr>
        <w:spacing w:line="360" w:lineRule="auto"/>
        <w:ind w:firstLineChars="177" w:firstLine="425"/>
        <w:rPr>
          <w:rFonts w:ascii="宋体" w:hAnsi="宋体"/>
          <w:color w:val="000000"/>
          <w:kern w:val="0"/>
          <w:sz w:val="24"/>
        </w:rPr>
      </w:pPr>
      <w:r w:rsidRPr="00B41D29">
        <w:rPr>
          <w:rFonts w:ascii="宋体" w:hAnsi="宋体" w:hint="eastAsia"/>
          <w:color w:val="000000"/>
          <w:kern w:val="0"/>
          <w:sz w:val="24"/>
        </w:rPr>
        <w:t>8、验收要求与标准：在期限内安全完成拆卸、搬运及清理工作。</w:t>
      </w:r>
    </w:p>
    <w:p w14:paraId="1F7DD522" w14:textId="77777777" w:rsidR="008A435F" w:rsidRPr="00B41D29" w:rsidRDefault="008A435F" w:rsidP="008A435F">
      <w:pPr>
        <w:spacing w:line="360" w:lineRule="auto"/>
        <w:ind w:firstLineChars="177" w:firstLine="425"/>
        <w:rPr>
          <w:rFonts w:ascii="宋体" w:hAnsi="宋体" w:hint="eastAsia"/>
          <w:color w:val="000000"/>
          <w:kern w:val="0"/>
          <w:sz w:val="24"/>
        </w:rPr>
      </w:pPr>
      <w:r w:rsidRPr="00B41D29">
        <w:rPr>
          <w:rFonts w:ascii="宋体" w:hAnsi="宋体"/>
          <w:color w:val="000000"/>
          <w:kern w:val="0"/>
          <w:sz w:val="24"/>
        </w:rPr>
        <w:t>9</w:t>
      </w:r>
      <w:r w:rsidRPr="00B41D29">
        <w:rPr>
          <w:rFonts w:ascii="宋体" w:hAnsi="宋体" w:hint="eastAsia"/>
          <w:color w:val="000000"/>
          <w:kern w:val="0"/>
          <w:sz w:val="24"/>
        </w:rPr>
        <w:t>、付款方式：合同签订后2个工作日内，服务商将全部款项以“银行转账”方式汇入本单位指定账户。本单位确认收到款项后，3个工作日内，在本单位工作人员陪同下，将该批废旧资产运走（资产拆卸、搬运、保管、运输、交通等费用由服务商自理）。</w:t>
      </w:r>
    </w:p>
    <w:p w14:paraId="396634C5" w14:textId="77777777" w:rsidR="008A435F" w:rsidRPr="00B41D29" w:rsidRDefault="008A435F" w:rsidP="008A435F">
      <w:pPr>
        <w:widowControl/>
        <w:spacing w:line="360" w:lineRule="auto"/>
        <w:ind w:leftChars="202" w:left="424"/>
        <w:jc w:val="left"/>
        <w:rPr>
          <w:rFonts w:ascii="宋体" w:hAnsi="宋体"/>
          <w:color w:val="000000"/>
          <w:kern w:val="0"/>
          <w:sz w:val="24"/>
        </w:rPr>
      </w:pPr>
      <w:r w:rsidRPr="00B41D29">
        <w:rPr>
          <w:rFonts w:ascii="宋体" w:hAnsi="宋体" w:hint="eastAsia"/>
          <w:color w:val="000000"/>
          <w:kern w:val="0"/>
          <w:sz w:val="24"/>
        </w:rPr>
        <w:t>1</w:t>
      </w:r>
      <w:r w:rsidRPr="00B41D29">
        <w:rPr>
          <w:rFonts w:ascii="宋体" w:hAnsi="宋体"/>
          <w:color w:val="000000"/>
          <w:kern w:val="0"/>
          <w:sz w:val="24"/>
        </w:rPr>
        <w:t>0</w:t>
      </w:r>
      <w:r w:rsidRPr="00B41D29">
        <w:rPr>
          <w:rFonts w:ascii="宋体" w:hAnsi="宋体" w:hint="eastAsia"/>
          <w:color w:val="000000"/>
          <w:kern w:val="0"/>
          <w:sz w:val="24"/>
        </w:rPr>
        <w:t>、服务期限：合同签订后5个工作日内。</w:t>
      </w:r>
    </w:p>
    <w:p w14:paraId="210344FB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41D29">
        <w:rPr>
          <w:rStyle w:val="a8"/>
          <w:rFonts w:hint="eastAsia"/>
          <w:color w:val="000000"/>
        </w:rPr>
        <w:t>三、竞价文件的获取和报价文件的递交方式</w:t>
      </w:r>
    </w:p>
    <w:p w14:paraId="157A1BBD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1、获取竞价文件时间：自公告刊登日起至开标时间前。</w:t>
      </w:r>
    </w:p>
    <w:p w14:paraId="0886F13D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2、获取竞价文件地点：http://www.ytbid.cn/</w:t>
      </w:r>
    </w:p>
    <w:p w14:paraId="3BE160E4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3、获取竞价文件方式：凡有意参加供应商，请自公告刊登日起至开标时间前，供应商登录远眺竞价网（http://www.ytbid.cn/）进行免费注册。完成注册后，即可进行报价。（注意：本项目不支持二次报价，如进行二次报价，则可导致报价无效）</w:t>
      </w:r>
    </w:p>
    <w:p w14:paraId="504ED95A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4、报价文件递交地点：远眺竞价网（http://www.ytbid.cn/）网上报价</w:t>
      </w:r>
    </w:p>
    <w:p w14:paraId="7BF53951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b/>
          <w:bCs/>
          <w:color w:val="000000"/>
        </w:rPr>
      </w:pPr>
      <w:r w:rsidRPr="00B41D29">
        <w:rPr>
          <w:rFonts w:hint="eastAsia"/>
          <w:b/>
          <w:bCs/>
          <w:color w:val="000000"/>
        </w:rPr>
        <w:t>报价时间：自公告刊登日起至开标时间</w:t>
      </w:r>
    </w:p>
    <w:p w14:paraId="09A4E0A6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b/>
          <w:bCs/>
          <w:color w:val="000000"/>
        </w:rPr>
      </w:pPr>
      <w:r w:rsidRPr="00B41D29">
        <w:rPr>
          <w:rFonts w:hint="eastAsia"/>
          <w:b/>
          <w:bCs/>
          <w:color w:val="000000"/>
        </w:rPr>
        <w:t>报价需按照竞价文件要求上传报价文件。</w:t>
      </w:r>
    </w:p>
    <w:p w14:paraId="154AFC7A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报价文件开启时间：见远眺</w:t>
      </w:r>
      <w:proofErr w:type="gramStart"/>
      <w:r w:rsidRPr="00B41D29">
        <w:rPr>
          <w:rFonts w:hint="eastAsia"/>
          <w:color w:val="000000"/>
        </w:rPr>
        <w:t>竞价网</w:t>
      </w:r>
      <w:proofErr w:type="gramEnd"/>
      <w:r w:rsidRPr="00B41D29">
        <w:rPr>
          <w:rFonts w:hint="eastAsia"/>
          <w:color w:val="000000"/>
        </w:rPr>
        <w:t>开标时间</w:t>
      </w:r>
    </w:p>
    <w:p w14:paraId="78C48253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报价文件开启地点：远眺竞价网（http://www.ytbid.cn/）</w:t>
      </w:r>
    </w:p>
    <w:p w14:paraId="25C89839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41D29">
        <w:rPr>
          <w:rStyle w:val="a8"/>
          <w:rFonts w:hint="eastAsia"/>
          <w:color w:val="000000"/>
        </w:rPr>
        <w:t>四、其他事项</w:t>
      </w:r>
    </w:p>
    <w:p w14:paraId="1B84961B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1、成交服务费支付</w:t>
      </w:r>
    </w:p>
    <w:p w14:paraId="487F43A7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1.1 成交服务费：人民币1000元整；</w:t>
      </w:r>
    </w:p>
    <w:p w14:paraId="55534033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  <w:r w:rsidRPr="00B41D29">
        <w:rPr>
          <w:rFonts w:hint="eastAsia"/>
          <w:color w:val="000000"/>
        </w:rPr>
        <w:t>1.2成交服务费的交纳方式：可用支票、汇票、电汇、现金等支付方式；</w:t>
      </w:r>
    </w:p>
    <w:p w14:paraId="75D2B8E5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41D29">
        <w:rPr>
          <w:rFonts w:hint="eastAsia"/>
          <w:color w:val="000000"/>
        </w:rPr>
        <w:t>开户账号：远眺（上海）招标服务有限公司</w:t>
      </w:r>
    </w:p>
    <w:p w14:paraId="300C1743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41D29">
        <w:rPr>
          <w:rFonts w:hint="eastAsia"/>
          <w:color w:val="000000"/>
        </w:rPr>
        <w:t>开户银行：建设银行上海康健支行</w:t>
      </w:r>
    </w:p>
    <w:p w14:paraId="5AE538BC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41D29">
        <w:rPr>
          <w:rFonts w:hint="eastAsia"/>
          <w:color w:val="000000"/>
        </w:rPr>
        <w:lastRenderedPageBreak/>
        <w:t>开户账号：31050173450000000776</w:t>
      </w:r>
    </w:p>
    <w:p w14:paraId="26BE6482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B41D29">
        <w:rPr>
          <w:rFonts w:hint="eastAsia"/>
          <w:color w:val="000000"/>
        </w:rPr>
        <w:t>注：汇款单上需注明“***项目（及项目编号）成交服务费”。</w:t>
      </w:r>
    </w:p>
    <w:p w14:paraId="71228B64" w14:textId="77777777" w:rsidR="008A435F" w:rsidRPr="00B41D29" w:rsidRDefault="008A435F" w:rsidP="008A435F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41D29">
        <w:rPr>
          <w:rFonts w:hint="eastAsia"/>
          <w:color w:val="000000"/>
        </w:rPr>
        <w:t>本次成交服务费</w:t>
      </w:r>
      <w:proofErr w:type="gramStart"/>
      <w:r w:rsidRPr="00B41D29">
        <w:rPr>
          <w:rFonts w:hint="eastAsia"/>
          <w:color w:val="000000"/>
        </w:rPr>
        <w:t>由成交人</w:t>
      </w:r>
      <w:proofErr w:type="gramEnd"/>
      <w:r w:rsidRPr="00B41D29">
        <w:rPr>
          <w:rFonts w:hint="eastAsia"/>
          <w:color w:val="000000"/>
        </w:rPr>
        <w:t>支付。</w:t>
      </w:r>
    </w:p>
    <w:p w14:paraId="554A760F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="480"/>
        <w:rPr>
          <w:color w:val="000000"/>
        </w:rPr>
      </w:pPr>
    </w:p>
    <w:p w14:paraId="24A00BAC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Chars="202" w:left="424"/>
        <w:rPr>
          <w:color w:val="000000"/>
        </w:rPr>
      </w:pPr>
      <w:r w:rsidRPr="00B41D29">
        <w:rPr>
          <w:rFonts w:hint="eastAsia"/>
          <w:color w:val="000000"/>
        </w:rPr>
        <w:t>2、报价文件要求</w:t>
      </w:r>
    </w:p>
    <w:p w14:paraId="2AEC8061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</w:t>
      </w:r>
      <w:proofErr w:type="gramStart"/>
      <w:r w:rsidRPr="00B41D29">
        <w:rPr>
          <w:rFonts w:hint="eastAsia"/>
          <w:color w:val="000000"/>
        </w:rPr>
        <w:t>1纸质版报价</w:t>
      </w:r>
      <w:proofErr w:type="gramEnd"/>
      <w:r w:rsidRPr="00B41D29">
        <w:rPr>
          <w:rFonts w:hint="eastAsia"/>
          <w:color w:val="000000"/>
        </w:rPr>
        <w:t>文件：正本壹份、副本贰份。</w:t>
      </w:r>
      <w:r w:rsidRPr="00B41D29">
        <w:rPr>
          <w:rFonts w:hint="eastAsia"/>
          <w:color w:val="000000"/>
        </w:rPr>
        <w:br/>
        <w:t>2.2电子版报价文件（带公章彩色扫描件）开标时间前上传至远眺竞价网。</w:t>
      </w:r>
    </w:p>
    <w:p w14:paraId="4E05DA3C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2.3电子文档内容需加盖投标人单位公章PDF格式。</w:t>
      </w:r>
    </w:p>
    <w:p w14:paraId="51921732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2.4不同包件的报价文件必须分别编制，胶装成册，单独密封递交。</w:t>
      </w:r>
    </w:p>
    <w:p w14:paraId="6C90CC7A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2.5报价文件须编制目录和页码，建议双面打印。</w:t>
      </w:r>
    </w:p>
    <w:p w14:paraId="0A015311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</w:t>
      </w:r>
      <w:proofErr w:type="gramStart"/>
      <w:r w:rsidRPr="00B41D29">
        <w:rPr>
          <w:rFonts w:hint="eastAsia"/>
          <w:color w:val="000000"/>
        </w:rPr>
        <w:t>6纸质版报价</w:t>
      </w:r>
      <w:proofErr w:type="gramEnd"/>
      <w:r w:rsidRPr="00B41D29">
        <w:rPr>
          <w:rFonts w:hint="eastAsia"/>
          <w:color w:val="000000"/>
        </w:rPr>
        <w:t>文件请于</w:t>
      </w:r>
      <w:r w:rsidRPr="00B41D29">
        <w:rPr>
          <w:rFonts w:hint="eastAsia"/>
          <w:b/>
          <w:bCs/>
          <w:color w:val="000000"/>
        </w:rPr>
        <w:t>开标日当日</w:t>
      </w:r>
      <w:r w:rsidRPr="00B41D29">
        <w:rPr>
          <w:rFonts w:hint="eastAsia"/>
          <w:color w:val="000000"/>
        </w:rPr>
        <w:t>递交或快递</w:t>
      </w:r>
      <w:proofErr w:type="gramStart"/>
      <w:r w:rsidRPr="00B41D29">
        <w:rPr>
          <w:rFonts w:hint="eastAsia"/>
          <w:color w:val="000000"/>
        </w:rPr>
        <w:t>至以下</w:t>
      </w:r>
      <w:proofErr w:type="gramEnd"/>
      <w:r w:rsidRPr="00B41D29">
        <w:rPr>
          <w:rFonts w:hint="eastAsia"/>
          <w:color w:val="000000"/>
        </w:rPr>
        <w:t>地址：</w:t>
      </w:r>
      <w:r w:rsidRPr="00B41D29">
        <w:rPr>
          <w:rFonts w:hint="eastAsia"/>
          <w:color w:val="000000"/>
        </w:rPr>
        <w:br/>
        <w:t>上海市静安区南苏州路</w:t>
      </w:r>
      <w:proofErr w:type="gramStart"/>
      <w:r w:rsidRPr="00B41D29">
        <w:rPr>
          <w:rFonts w:hint="eastAsia"/>
          <w:color w:val="000000"/>
        </w:rPr>
        <w:t>1455号南苏</w:t>
      </w:r>
      <w:proofErr w:type="gramEnd"/>
      <w:r w:rsidRPr="00B41D29">
        <w:rPr>
          <w:rFonts w:hint="eastAsia"/>
          <w:color w:val="000000"/>
        </w:rPr>
        <w:t>55苏河文</w:t>
      </w:r>
      <w:proofErr w:type="gramStart"/>
      <w:r w:rsidRPr="00B41D29">
        <w:rPr>
          <w:rFonts w:hint="eastAsia"/>
          <w:color w:val="000000"/>
        </w:rPr>
        <w:t>创中心</w:t>
      </w:r>
      <w:proofErr w:type="gramEnd"/>
      <w:r w:rsidRPr="00B41D29">
        <w:rPr>
          <w:rFonts w:hint="eastAsia"/>
          <w:color w:val="000000"/>
        </w:rPr>
        <w:t>1号楼2F02室</w:t>
      </w:r>
    </w:p>
    <w:p w14:paraId="6FDC78A2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</w:rPr>
      </w:pPr>
      <w:r w:rsidRPr="00B41D29">
        <w:rPr>
          <w:rFonts w:hint="eastAsia"/>
          <w:color w:val="000000"/>
        </w:rPr>
        <w:t>2.7注意：本项目不支持二次报价，如进行二次报价，则可导致报价无效。</w:t>
      </w:r>
      <w:r w:rsidRPr="00B41D29">
        <w:rPr>
          <w:rFonts w:hint="eastAsia"/>
          <w:color w:val="000000"/>
        </w:rPr>
        <w:br/>
      </w:r>
    </w:p>
    <w:p w14:paraId="780CC74C" w14:textId="77777777" w:rsidR="008A435F" w:rsidRPr="00B41D29" w:rsidRDefault="008A435F" w:rsidP="008A435F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</w:rPr>
      </w:pPr>
    </w:p>
    <w:tbl>
      <w:tblPr>
        <w:tblW w:w="9781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244"/>
      </w:tblGrid>
      <w:tr w:rsidR="008A435F" w:rsidRPr="00B41D29" w14:paraId="31E90D27" w14:textId="77777777" w:rsidTr="00D11098">
        <w:trPr>
          <w:jc w:val="center"/>
        </w:trPr>
        <w:tc>
          <w:tcPr>
            <w:tcW w:w="4537" w:type="dxa"/>
          </w:tcPr>
          <w:p w14:paraId="1D46B6E8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采购人：上海立信会计金融学院</w:t>
            </w:r>
          </w:p>
          <w:p w14:paraId="3CE3A558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地址：上海市浦东新区上川路995号</w:t>
            </w:r>
          </w:p>
          <w:p w14:paraId="044AEA41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邮编：201620</w:t>
            </w:r>
          </w:p>
          <w:p w14:paraId="49096574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联系人：曹老师</w:t>
            </w:r>
          </w:p>
          <w:p w14:paraId="0885E291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电话：021-64682023</w:t>
            </w:r>
          </w:p>
          <w:p w14:paraId="13519CD6" w14:textId="77777777" w:rsidR="008A435F" w:rsidRPr="00B41D29" w:rsidRDefault="008A435F" w:rsidP="00D1109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5244" w:type="dxa"/>
          </w:tcPr>
          <w:p w14:paraId="3CFA6E25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采购代理机构：远眺（上海）招标服务有限公司</w:t>
            </w:r>
          </w:p>
          <w:p w14:paraId="6E606851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地址：上海市静安区南苏州路</w:t>
            </w:r>
            <w:proofErr w:type="gramStart"/>
            <w:r w:rsidRPr="00B41D29">
              <w:rPr>
                <w:rFonts w:hint="eastAsia"/>
                <w:color w:val="000000"/>
              </w:rPr>
              <w:t>1455号南苏</w:t>
            </w:r>
            <w:proofErr w:type="gramEnd"/>
            <w:r w:rsidRPr="00B41D29">
              <w:rPr>
                <w:rFonts w:hint="eastAsia"/>
                <w:color w:val="000000"/>
              </w:rPr>
              <w:t>55苏河文</w:t>
            </w:r>
            <w:proofErr w:type="gramStart"/>
            <w:r w:rsidRPr="00B41D29">
              <w:rPr>
                <w:rFonts w:hint="eastAsia"/>
                <w:color w:val="000000"/>
              </w:rPr>
              <w:t>创中心</w:t>
            </w:r>
            <w:proofErr w:type="gramEnd"/>
            <w:r w:rsidRPr="00B41D29">
              <w:rPr>
                <w:rFonts w:hint="eastAsia"/>
                <w:color w:val="000000"/>
              </w:rPr>
              <w:t>1号楼2F02室</w:t>
            </w:r>
          </w:p>
          <w:p w14:paraId="038ED454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邮编：200040</w:t>
            </w:r>
          </w:p>
          <w:p w14:paraId="19745962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联系人：潘雪松</w:t>
            </w:r>
          </w:p>
          <w:p w14:paraId="1F95C74A" w14:textId="77777777" w:rsidR="008A435F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41D29">
              <w:rPr>
                <w:rFonts w:hint="eastAsia"/>
                <w:color w:val="000000"/>
              </w:rPr>
              <w:t>电话：</w:t>
            </w:r>
            <w:r>
              <w:rPr>
                <w:rFonts w:hint="eastAsia"/>
                <w:color w:val="000000"/>
              </w:rPr>
              <w:t>021-</w:t>
            </w:r>
            <w:r w:rsidRPr="00B41D29">
              <w:rPr>
                <w:rFonts w:hint="eastAsia"/>
                <w:color w:val="000000"/>
              </w:rPr>
              <w:t>32035579</w:t>
            </w:r>
          </w:p>
          <w:p w14:paraId="500B2EAF" w14:textId="77777777" w:rsidR="008A435F" w:rsidRPr="00B41D29" w:rsidRDefault="008A435F" w:rsidP="00D1109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邮箱：64001725@qq.com</w:t>
            </w:r>
          </w:p>
          <w:p w14:paraId="580AD061" w14:textId="77777777" w:rsidR="008A435F" w:rsidRPr="00B41D29" w:rsidRDefault="008A435F" w:rsidP="00D11098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</w:tbl>
    <w:p w14:paraId="5889B66B" w14:textId="77777777" w:rsidR="00B96966" w:rsidRDefault="00B96966">
      <w:pPr>
        <w:rPr>
          <w:rFonts w:hint="eastAsia"/>
        </w:rPr>
      </w:pPr>
    </w:p>
    <w:sectPr w:rsidR="00B9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DD76" w14:textId="77777777" w:rsidR="00D64675" w:rsidRDefault="00D64675" w:rsidP="008A435F">
      <w:pPr>
        <w:rPr>
          <w:rFonts w:hint="eastAsia"/>
        </w:rPr>
      </w:pPr>
      <w:r>
        <w:separator/>
      </w:r>
    </w:p>
  </w:endnote>
  <w:endnote w:type="continuationSeparator" w:id="0">
    <w:p w14:paraId="224740C6" w14:textId="77777777" w:rsidR="00D64675" w:rsidRDefault="00D64675" w:rsidP="008A43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E650" w14:textId="77777777" w:rsidR="00D64675" w:rsidRDefault="00D64675" w:rsidP="008A435F">
      <w:pPr>
        <w:rPr>
          <w:rFonts w:hint="eastAsia"/>
        </w:rPr>
      </w:pPr>
      <w:r>
        <w:separator/>
      </w:r>
    </w:p>
  </w:footnote>
  <w:footnote w:type="continuationSeparator" w:id="0">
    <w:p w14:paraId="53C48B8D" w14:textId="77777777" w:rsidR="00D64675" w:rsidRDefault="00D64675" w:rsidP="008A43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4765D"/>
    <w:multiLevelType w:val="multilevel"/>
    <w:tmpl w:val="2B04765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" w15:restartNumberingAfterBreak="0">
    <w:nsid w:val="723B7F85"/>
    <w:multiLevelType w:val="multilevel"/>
    <w:tmpl w:val="723B7F85"/>
    <w:lvl w:ilvl="0">
      <w:start w:val="1"/>
      <w:numFmt w:val="japaneseCounting"/>
      <w:lvlText w:val="第%1章"/>
      <w:lvlJc w:val="left"/>
      <w:pPr>
        <w:ind w:left="1452" w:hanging="145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23296732">
    <w:abstractNumId w:val="1"/>
  </w:num>
  <w:num w:numId="2" w16cid:durableId="159088951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9B"/>
    <w:rsid w:val="0027389B"/>
    <w:rsid w:val="005118B8"/>
    <w:rsid w:val="008A435F"/>
    <w:rsid w:val="00B96966"/>
    <w:rsid w:val="00D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7C921"/>
  <w15:chartTrackingRefBased/>
  <w15:docId w15:val="{2F178967-A3CE-45C9-821C-F6E8708D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43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3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3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3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A43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Normal (Web)"/>
    <w:basedOn w:val="a"/>
    <w:rsid w:val="008A435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uiPriority w:val="22"/>
    <w:qFormat/>
    <w:rsid w:val="008A435F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雪松 潘</dc:creator>
  <cp:keywords/>
  <dc:description/>
  <cp:lastModifiedBy>雪松 潘</cp:lastModifiedBy>
  <cp:revision>2</cp:revision>
  <dcterms:created xsi:type="dcterms:W3CDTF">2024-08-14T01:04:00Z</dcterms:created>
  <dcterms:modified xsi:type="dcterms:W3CDTF">2024-08-14T01:04:00Z</dcterms:modified>
</cp:coreProperties>
</file>