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222FF" w14:textId="2ABC0AD6" w:rsidR="008B3E88" w:rsidRPr="008B3E88" w:rsidRDefault="008B3E88" w:rsidP="008B3E88">
      <w:pPr>
        <w:pStyle w:val="a7"/>
        <w:shd w:val="clear" w:color="auto" w:fill="FFFFFF"/>
        <w:spacing w:before="0" w:beforeAutospacing="0" w:after="0" w:afterAutospacing="0" w:line="360" w:lineRule="auto"/>
        <w:ind w:firstLineChars="200" w:firstLine="640"/>
        <w:jc w:val="center"/>
        <w:rPr>
          <w:color w:val="000000"/>
          <w:sz w:val="32"/>
          <w:szCs w:val="32"/>
        </w:rPr>
      </w:pPr>
      <w:r w:rsidRPr="008B3E88">
        <w:rPr>
          <w:rFonts w:hint="eastAsia"/>
          <w:color w:val="000000"/>
          <w:sz w:val="32"/>
          <w:szCs w:val="32"/>
        </w:rPr>
        <w:t>竞价公告</w:t>
      </w:r>
    </w:p>
    <w:p w14:paraId="09B1BC30" w14:textId="69FB8675" w:rsidR="008B3E88" w:rsidRPr="00B41D29" w:rsidRDefault="008B3E88" w:rsidP="008B3E88">
      <w:pPr>
        <w:pStyle w:val="a7"/>
        <w:shd w:val="clear" w:color="auto" w:fill="FFFFFF"/>
        <w:spacing w:before="0" w:beforeAutospacing="0" w:after="0" w:afterAutospacing="0" w:line="360" w:lineRule="auto"/>
        <w:ind w:firstLineChars="200" w:firstLine="480"/>
        <w:rPr>
          <w:rStyle w:val="a8"/>
        </w:rPr>
      </w:pPr>
      <w:r w:rsidRPr="00B41D29">
        <w:rPr>
          <w:rFonts w:hint="eastAsia"/>
          <w:color w:val="000000"/>
        </w:rPr>
        <w:t>上海立信会计金融学院因工作需要，依据《中华人民共和国政府采购法》、《上海市政府采购管理办法》、《上海立信会计金融学院采购管理暂行办法》等法律法规及制度，现进行网上竞价采购以下货物，欢迎具备相应资质和实力的供应商参与报价。</w:t>
      </w:r>
    </w:p>
    <w:p w14:paraId="028D3A95" w14:textId="77777777" w:rsidR="008B3E88" w:rsidRPr="00B41D29" w:rsidRDefault="008B3E88" w:rsidP="008B3E88">
      <w:pPr>
        <w:pStyle w:val="a7"/>
        <w:shd w:val="clear" w:color="auto" w:fill="FFFFFF"/>
        <w:spacing w:before="0" w:beforeAutospacing="0" w:after="0" w:afterAutospacing="0" w:line="360" w:lineRule="auto"/>
      </w:pPr>
      <w:r w:rsidRPr="00B41D29">
        <w:rPr>
          <w:rStyle w:val="a8"/>
          <w:rFonts w:hint="eastAsia"/>
          <w:color w:val="000000"/>
        </w:rPr>
        <w:t>一、合格的供应商必须具备以下条件：</w:t>
      </w:r>
    </w:p>
    <w:p w14:paraId="7F0D21FE" w14:textId="77777777" w:rsidR="008B3E88" w:rsidRPr="00B41D29" w:rsidRDefault="008B3E88" w:rsidP="008B3E88">
      <w:pPr>
        <w:widowControl/>
        <w:shd w:val="clear" w:color="auto" w:fill="FFFFFF"/>
        <w:spacing w:line="360" w:lineRule="auto"/>
        <w:ind w:rightChars="-44" w:right="-92" w:firstLineChars="200" w:firstLine="480"/>
        <w:jc w:val="left"/>
        <w:rPr>
          <w:rFonts w:ascii="宋体" w:hAnsi="宋体" w:cs="宋体"/>
          <w:color w:val="333333"/>
          <w:kern w:val="0"/>
          <w:sz w:val="24"/>
        </w:rPr>
      </w:pPr>
      <w:r w:rsidRPr="00B41D29"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  <w:t>1、合格的响应单位应具备《中华人民共和国政府采购法》二十二规定的资格：</w:t>
      </w:r>
    </w:p>
    <w:p w14:paraId="35DE1280" w14:textId="77777777" w:rsidR="008B3E88" w:rsidRPr="00B41D29" w:rsidRDefault="008B3E88" w:rsidP="008B3E88">
      <w:pPr>
        <w:widowControl/>
        <w:shd w:val="clear" w:color="auto" w:fill="FFFFFF"/>
        <w:spacing w:line="360" w:lineRule="auto"/>
        <w:ind w:rightChars="-44" w:right="-92" w:firstLineChars="200" w:firstLine="480"/>
        <w:jc w:val="left"/>
        <w:rPr>
          <w:rFonts w:ascii="宋体" w:hAnsi="宋体" w:cs="宋体"/>
          <w:color w:val="333333"/>
          <w:kern w:val="0"/>
          <w:sz w:val="24"/>
        </w:rPr>
      </w:pPr>
      <w:r w:rsidRPr="00B41D29"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  <w:t>1.1具有独立承担民事责任的能力；</w:t>
      </w:r>
    </w:p>
    <w:p w14:paraId="23788168" w14:textId="77777777" w:rsidR="008B3E88" w:rsidRPr="00B41D29" w:rsidRDefault="008B3E88" w:rsidP="008B3E88">
      <w:pPr>
        <w:widowControl/>
        <w:shd w:val="clear" w:color="auto" w:fill="FFFFFF"/>
        <w:spacing w:line="360" w:lineRule="auto"/>
        <w:ind w:rightChars="-44" w:right="-92" w:firstLineChars="200" w:firstLine="480"/>
        <w:jc w:val="left"/>
        <w:rPr>
          <w:rFonts w:ascii="宋体" w:hAnsi="宋体" w:cs="宋体"/>
          <w:color w:val="333333"/>
          <w:kern w:val="0"/>
          <w:sz w:val="24"/>
        </w:rPr>
      </w:pPr>
      <w:r w:rsidRPr="00B41D29"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  <w:t>1.2具有良好的商业信誉和健全的财务会计制度；</w:t>
      </w:r>
    </w:p>
    <w:p w14:paraId="61094281" w14:textId="77777777" w:rsidR="008B3E88" w:rsidRPr="00B41D29" w:rsidRDefault="008B3E88" w:rsidP="008B3E88">
      <w:pPr>
        <w:widowControl/>
        <w:shd w:val="clear" w:color="auto" w:fill="FFFFFF"/>
        <w:spacing w:line="360" w:lineRule="auto"/>
        <w:ind w:rightChars="-44" w:right="-92" w:firstLineChars="200" w:firstLine="480"/>
        <w:jc w:val="left"/>
        <w:rPr>
          <w:rFonts w:ascii="宋体" w:hAnsi="宋体" w:cs="宋体"/>
          <w:color w:val="333333"/>
          <w:kern w:val="0"/>
          <w:sz w:val="24"/>
        </w:rPr>
      </w:pPr>
      <w:r w:rsidRPr="00B41D29"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  <w:t>1.3具有履行合同所必需的设备和专业技术能力；</w:t>
      </w:r>
    </w:p>
    <w:p w14:paraId="3B4932E5" w14:textId="77777777" w:rsidR="008B3E88" w:rsidRPr="00B41D29" w:rsidRDefault="008B3E88" w:rsidP="008B3E88">
      <w:pPr>
        <w:widowControl/>
        <w:shd w:val="clear" w:color="auto" w:fill="FFFFFF"/>
        <w:spacing w:line="360" w:lineRule="auto"/>
        <w:ind w:rightChars="-44" w:right="-92" w:firstLineChars="200" w:firstLine="480"/>
        <w:jc w:val="left"/>
        <w:rPr>
          <w:rFonts w:ascii="宋体" w:hAnsi="宋体" w:cs="宋体"/>
          <w:color w:val="333333"/>
          <w:kern w:val="0"/>
          <w:sz w:val="24"/>
        </w:rPr>
      </w:pPr>
      <w:r w:rsidRPr="00B41D29"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  <w:t>1.4有依法缴纳税收和社会保障资金的良好记录；</w:t>
      </w:r>
    </w:p>
    <w:p w14:paraId="0232417A" w14:textId="77777777" w:rsidR="008B3E88" w:rsidRPr="00B41D29" w:rsidRDefault="008B3E88" w:rsidP="008B3E88">
      <w:pPr>
        <w:widowControl/>
        <w:shd w:val="clear" w:color="auto" w:fill="FFFFFF"/>
        <w:spacing w:line="360" w:lineRule="auto"/>
        <w:ind w:rightChars="-44" w:right="-92" w:firstLineChars="200" w:firstLine="480"/>
        <w:jc w:val="left"/>
        <w:rPr>
          <w:rFonts w:ascii="宋体" w:hAnsi="宋体" w:cs="宋体"/>
          <w:color w:val="333333"/>
          <w:kern w:val="0"/>
          <w:sz w:val="24"/>
        </w:rPr>
      </w:pPr>
      <w:r w:rsidRPr="00B41D29"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  <w:t>1.5参加政府采购活动前三年内，在经营活动中没有重大违法记录；</w:t>
      </w:r>
    </w:p>
    <w:p w14:paraId="5D06A755" w14:textId="77777777" w:rsidR="008B3E88" w:rsidRPr="00B41D29" w:rsidRDefault="008B3E88" w:rsidP="008B3E88">
      <w:pPr>
        <w:widowControl/>
        <w:shd w:val="clear" w:color="auto" w:fill="FFFFFF"/>
        <w:spacing w:line="360" w:lineRule="auto"/>
        <w:ind w:rightChars="-44" w:right="-92" w:firstLineChars="200" w:firstLine="480"/>
        <w:jc w:val="left"/>
        <w:rPr>
          <w:rFonts w:ascii="宋体" w:hAnsi="宋体" w:cs="宋体"/>
          <w:color w:val="333333"/>
          <w:kern w:val="0"/>
          <w:sz w:val="24"/>
        </w:rPr>
      </w:pPr>
      <w:r w:rsidRPr="00B41D29"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  <w:t>1.6法律、行政法规规定的其他条件。</w:t>
      </w:r>
    </w:p>
    <w:p w14:paraId="634E42B1" w14:textId="77777777" w:rsidR="008B3E88" w:rsidRPr="00B41D29" w:rsidRDefault="008B3E88" w:rsidP="008B3E88">
      <w:pPr>
        <w:widowControl/>
        <w:shd w:val="clear" w:color="auto" w:fill="FFFFFF"/>
        <w:spacing w:line="360" w:lineRule="auto"/>
        <w:ind w:rightChars="-44" w:right="-92" w:firstLine="480"/>
        <w:jc w:val="left"/>
        <w:rPr>
          <w:rFonts w:ascii="宋体" w:hAnsi="宋体" w:cs="宋体"/>
          <w:color w:val="333333"/>
          <w:kern w:val="0"/>
          <w:sz w:val="24"/>
        </w:rPr>
      </w:pPr>
      <w:r w:rsidRPr="00B41D29"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  <w:t>2、其他资格要求：</w:t>
      </w:r>
    </w:p>
    <w:p w14:paraId="4C6176D6" w14:textId="77777777" w:rsidR="008B3E88" w:rsidRPr="00B41D29" w:rsidRDefault="008B3E88" w:rsidP="008B3E88">
      <w:pPr>
        <w:widowControl/>
        <w:shd w:val="clear" w:color="auto" w:fill="FFFFFF"/>
        <w:spacing w:line="360" w:lineRule="auto"/>
        <w:ind w:leftChars="100" w:left="210" w:rightChars="-44" w:right="-92" w:firstLineChars="90" w:firstLine="216"/>
        <w:jc w:val="left"/>
        <w:rPr>
          <w:rStyle w:val="a8"/>
          <w:rFonts w:ascii="宋体" w:hAnsi="宋体" w:cs="宋体"/>
          <w:b w:val="0"/>
          <w:bCs w:val="0"/>
          <w:color w:val="333333"/>
          <w:kern w:val="0"/>
          <w:sz w:val="24"/>
          <w:shd w:val="clear" w:color="auto" w:fill="FFFFFF"/>
        </w:rPr>
      </w:pPr>
      <w:r w:rsidRPr="00B41D29"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  <w:t>2.1报价单位在“信用中国”（www.creditchina.gov.cn）未被列入失信被执行人、重大税收违法案件当事人名单；在在中国政府采购网（www.ccgp.gov.cn）未被列入政府采购严重违法失信行为记录名单；</w:t>
      </w:r>
    </w:p>
    <w:p w14:paraId="5218D738" w14:textId="77777777" w:rsidR="008B3E88" w:rsidRPr="00B41D29" w:rsidRDefault="008B3E88" w:rsidP="008B3E88">
      <w:pPr>
        <w:pStyle w:val="a7"/>
        <w:shd w:val="clear" w:color="auto" w:fill="FFFFFF"/>
        <w:spacing w:before="0" w:beforeAutospacing="0" w:after="0" w:afterAutospacing="0" w:line="360" w:lineRule="auto"/>
      </w:pPr>
      <w:r w:rsidRPr="00B41D29">
        <w:rPr>
          <w:rStyle w:val="a8"/>
          <w:rFonts w:hint="eastAsia"/>
          <w:color w:val="000000"/>
        </w:rPr>
        <w:t>二、项目概况</w:t>
      </w:r>
    </w:p>
    <w:p w14:paraId="1E055344" w14:textId="06478850" w:rsidR="008B3E88" w:rsidRPr="00B41D29" w:rsidRDefault="008B3E88" w:rsidP="008B3E88">
      <w:pPr>
        <w:pStyle w:val="a7"/>
        <w:shd w:val="clear" w:color="auto" w:fill="FFFFFF"/>
        <w:spacing w:before="0" w:beforeAutospacing="0" w:after="0" w:afterAutospacing="0" w:line="360" w:lineRule="auto"/>
        <w:ind w:firstLine="420"/>
        <w:rPr>
          <w:color w:val="000000"/>
        </w:rPr>
      </w:pPr>
      <w:r w:rsidRPr="00B41D29">
        <w:rPr>
          <w:rFonts w:hint="eastAsia"/>
          <w:color w:val="000000"/>
        </w:rPr>
        <w:t>1、项目名称：</w:t>
      </w:r>
      <w:r>
        <w:rPr>
          <w:rFonts w:hint="eastAsia"/>
          <w:color w:val="000000"/>
        </w:rPr>
        <w:t>报废固定资产公开处理项目（2023年第二批）</w:t>
      </w:r>
    </w:p>
    <w:p w14:paraId="4D581BF6" w14:textId="5249DDA0" w:rsidR="008B3E88" w:rsidRPr="00B41D29" w:rsidRDefault="008B3E88" w:rsidP="008B3E88">
      <w:pPr>
        <w:pStyle w:val="a7"/>
        <w:shd w:val="clear" w:color="auto" w:fill="FFFFFF"/>
        <w:spacing w:before="0" w:beforeAutospacing="0" w:after="0" w:afterAutospacing="0" w:line="360" w:lineRule="auto"/>
        <w:ind w:firstLine="420"/>
        <w:rPr>
          <w:color w:val="000000"/>
        </w:rPr>
      </w:pPr>
      <w:r w:rsidRPr="00B41D29">
        <w:rPr>
          <w:rFonts w:hint="eastAsia"/>
          <w:color w:val="000000"/>
        </w:rPr>
        <w:t>2、项目编号：</w:t>
      </w:r>
      <w:r w:rsidRPr="00B41D29">
        <w:rPr>
          <w:color w:val="000000"/>
        </w:rPr>
        <w:t>23D116W</w:t>
      </w:r>
      <w:r w:rsidR="00611C7D">
        <w:rPr>
          <w:rFonts w:hint="eastAsia"/>
          <w:color w:val="000000"/>
        </w:rPr>
        <w:t>（</w:t>
      </w:r>
      <w:r w:rsidR="00611C7D">
        <w:rPr>
          <w:rFonts w:hint="eastAsia"/>
          <w:color w:val="000000"/>
        </w:rPr>
        <w:t>第二次</w:t>
      </w:r>
      <w:r w:rsidR="00611C7D">
        <w:rPr>
          <w:rFonts w:hint="eastAsia"/>
          <w:color w:val="000000"/>
        </w:rPr>
        <w:t>）</w:t>
      </w:r>
    </w:p>
    <w:p w14:paraId="4835986A" w14:textId="77777777" w:rsidR="008B3E88" w:rsidRPr="00B41D29" w:rsidRDefault="008B3E88" w:rsidP="008B3E88">
      <w:pPr>
        <w:pStyle w:val="a7"/>
        <w:shd w:val="clear" w:color="auto" w:fill="FFFFFF"/>
        <w:spacing w:before="0" w:beforeAutospacing="0" w:after="0" w:afterAutospacing="0" w:line="360" w:lineRule="auto"/>
        <w:ind w:firstLine="426"/>
        <w:rPr>
          <w:color w:val="000000"/>
        </w:rPr>
      </w:pPr>
      <w:r w:rsidRPr="00B41D29">
        <w:rPr>
          <w:rFonts w:hint="eastAsia"/>
          <w:color w:val="000000"/>
        </w:rPr>
        <w:t>3、项目采购原由及内容：</w:t>
      </w:r>
    </w:p>
    <w:p w14:paraId="4B24F180" w14:textId="77777777" w:rsidR="008B3E88" w:rsidRPr="00B41D29" w:rsidRDefault="008B3E88" w:rsidP="008B3E88">
      <w:pPr>
        <w:pStyle w:val="a7"/>
        <w:shd w:val="clear" w:color="auto" w:fill="FFFFFF"/>
        <w:spacing w:before="0" w:beforeAutospacing="0" w:after="0" w:afterAutospacing="0" w:line="360" w:lineRule="auto"/>
        <w:ind w:firstLine="420"/>
      </w:pPr>
      <w:r w:rsidRPr="00B41D29">
        <w:rPr>
          <w:rFonts w:hint="eastAsia"/>
        </w:rPr>
        <w:t>我校拟公开处理2023年第二批已报废固定资产（以下简称该批废旧资产），包括电子设备、办公家具、厨房设备，现对该批废旧资产的公开处理项目进行询价。</w:t>
      </w:r>
    </w:p>
    <w:p w14:paraId="635190EB" w14:textId="77777777" w:rsidR="008B3E88" w:rsidRPr="00B41D29" w:rsidRDefault="008B3E88" w:rsidP="008B3E88">
      <w:pPr>
        <w:pStyle w:val="a7"/>
        <w:shd w:val="clear" w:color="auto" w:fill="FFFFFF"/>
        <w:spacing w:before="0" w:beforeAutospacing="0" w:after="0" w:afterAutospacing="0" w:line="360" w:lineRule="auto"/>
        <w:ind w:firstLine="420"/>
      </w:pPr>
      <w:r w:rsidRPr="00B41D29">
        <w:rPr>
          <w:rFonts w:hint="eastAsia"/>
        </w:rPr>
        <w:t>4、服务内容：回收服务商需负责拆卸、搬运、清理临时仓库内所有废旧资产，按照评估残值净收入上交学校，报价依据为现场勘察实物。</w:t>
      </w:r>
    </w:p>
    <w:p w14:paraId="4B3163E8" w14:textId="77777777" w:rsidR="008B3E88" w:rsidRPr="00B41D29" w:rsidRDefault="008B3E88" w:rsidP="008B3E88">
      <w:pPr>
        <w:pStyle w:val="a7"/>
        <w:shd w:val="clear" w:color="auto" w:fill="FFFFFF"/>
        <w:spacing w:before="0" w:beforeAutospacing="0" w:after="0" w:afterAutospacing="0" w:line="360" w:lineRule="auto"/>
        <w:ind w:leftChars="67" w:left="141" w:firstLine="420"/>
      </w:pPr>
      <w:r w:rsidRPr="00B41D29">
        <w:rPr>
          <w:rFonts w:hint="eastAsia"/>
        </w:rPr>
        <w:t>4.</w:t>
      </w:r>
      <w:r>
        <w:t>1</w:t>
      </w:r>
      <w:r w:rsidRPr="00B41D29">
        <w:rPr>
          <w:rFonts w:hint="eastAsia"/>
        </w:rPr>
        <w:t>:现场勘察地点（文翔路校区）：上海市松江区文翔路2800号。</w:t>
      </w:r>
    </w:p>
    <w:p w14:paraId="40D2A1A2" w14:textId="77777777" w:rsidR="008B3E88" w:rsidRPr="00B41D29" w:rsidRDefault="008B3E88" w:rsidP="008B3E88">
      <w:pPr>
        <w:pStyle w:val="a7"/>
        <w:shd w:val="clear" w:color="auto" w:fill="FFFFFF"/>
        <w:spacing w:before="0" w:beforeAutospacing="0" w:after="0" w:afterAutospacing="0" w:line="360" w:lineRule="auto"/>
        <w:ind w:leftChars="67" w:left="141" w:firstLineChars="177" w:firstLine="425"/>
      </w:pPr>
      <w:r w:rsidRPr="00B41D29">
        <w:rPr>
          <w:rFonts w:hint="eastAsia"/>
        </w:rPr>
        <w:lastRenderedPageBreak/>
        <w:t>4.</w:t>
      </w:r>
      <w:r>
        <w:t>2</w:t>
      </w:r>
      <w:r w:rsidRPr="00B41D29">
        <w:rPr>
          <w:rFonts w:hint="eastAsia"/>
        </w:rPr>
        <w:t>:</w:t>
      </w:r>
      <w:r>
        <w:rPr>
          <w:rFonts w:hint="eastAsia"/>
        </w:rPr>
        <w:t>需要</w:t>
      </w:r>
      <w:r w:rsidRPr="00B41D29">
        <w:rPr>
          <w:rFonts w:hint="eastAsia"/>
        </w:rPr>
        <w:t>现场勘察</w:t>
      </w:r>
      <w:r>
        <w:rPr>
          <w:rFonts w:hint="eastAsia"/>
        </w:rPr>
        <w:t>单位请在响应时间截止前联系，联系电话：0</w:t>
      </w:r>
      <w:r>
        <w:t>21-</w:t>
      </w:r>
      <w:r>
        <w:rPr>
          <w:rFonts w:hint="eastAsia"/>
        </w:rPr>
        <w:t>3</w:t>
      </w:r>
      <w:r>
        <w:t>2035579</w:t>
      </w:r>
      <w:r w:rsidRPr="00B41D29">
        <w:rPr>
          <w:rFonts w:hint="eastAsia"/>
        </w:rPr>
        <w:t>。</w:t>
      </w:r>
    </w:p>
    <w:p w14:paraId="6B8FA255" w14:textId="77777777" w:rsidR="008B3E88" w:rsidRDefault="008B3E88" w:rsidP="008B3E88">
      <w:pPr>
        <w:pStyle w:val="a7"/>
        <w:shd w:val="clear" w:color="auto" w:fill="FFFFFF"/>
        <w:spacing w:before="0" w:beforeAutospacing="0" w:after="0" w:afterAutospacing="0" w:line="360" w:lineRule="auto"/>
        <w:ind w:leftChars="67" w:left="141" w:firstLineChars="177" w:firstLine="425"/>
      </w:pPr>
      <w:r w:rsidRPr="00B41D29">
        <w:rPr>
          <w:rFonts w:hint="eastAsia"/>
        </w:rPr>
        <w:t>4</w:t>
      </w:r>
      <w:r w:rsidRPr="00B41D29">
        <w:t>.</w:t>
      </w:r>
      <w:r>
        <w:t>3</w:t>
      </w:r>
      <w:r w:rsidRPr="00B41D29">
        <w:rPr>
          <w:rFonts w:hint="eastAsia"/>
        </w:rPr>
        <w:t>勘察条件：</w:t>
      </w:r>
    </w:p>
    <w:p w14:paraId="005398F5" w14:textId="77777777" w:rsidR="008B3E88" w:rsidRDefault="008B3E88" w:rsidP="008B3E88">
      <w:pPr>
        <w:pStyle w:val="a7"/>
        <w:shd w:val="clear" w:color="auto" w:fill="FFFFFF"/>
        <w:spacing w:before="0" w:beforeAutospacing="0" w:after="0" w:afterAutospacing="0" w:line="360" w:lineRule="auto"/>
        <w:ind w:leftChars="67" w:left="141" w:firstLineChars="177" w:firstLine="425"/>
      </w:pPr>
      <w:r>
        <w:rPr>
          <w:rFonts w:hint="eastAsia"/>
        </w:rPr>
        <w:t>（1）进校看样人员必须是法人或法人委托人（需携带本人身份证进校）。</w:t>
      </w:r>
    </w:p>
    <w:p w14:paraId="221FAF12" w14:textId="77777777" w:rsidR="008B3E88" w:rsidRDefault="008B3E88" w:rsidP="008B3E88">
      <w:pPr>
        <w:pStyle w:val="a7"/>
        <w:shd w:val="clear" w:color="auto" w:fill="FFFFFF"/>
        <w:spacing w:before="0" w:beforeAutospacing="0" w:after="0" w:afterAutospacing="0" w:line="360" w:lineRule="auto"/>
        <w:ind w:leftChars="67" w:left="141" w:firstLineChars="177" w:firstLine="425"/>
      </w:pPr>
      <w:r>
        <w:rPr>
          <w:rFonts w:hint="eastAsia"/>
        </w:rPr>
        <w:t>（2）进校看样人员数量：每家单位1人。</w:t>
      </w:r>
    </w:p>
    <w:p w14:paraId="348C04A2" w14:textId="77777777" w:rsidR="008B3E88" w:rsidRPr="00B41D29" w:rsidRDefault="008B3E88" w:rsidP="008B3E88">
      <w:pPr>
        <w:pStyle w:val="a7"/>
        <w:shd w:val="clear" w:color="auto" w:fill="FFFFFF"/>
        <w:spacing w:before="0" w:beforeAutospacing="0" w:after="0" w:afterAutospacing="0" w:line="360" w:lineRule="auto"/>
        <w:ind w:firstLine="420"/>
      </w:pPr>
      <w:r w:rsidRPr="00B41D29">
        <w:rPr>
          <w:rFonts w:hint="eastAsia"/>
        </w:rPr>
        <w:t>5、服务要求：</w:t>
      </w:r>
    </w:p>
    <w:p w14:paraId="7A9A7A76" w14:textId="77777777" w:rsidR="008B3E88" w:rsidRPr="00B41D29" w:rsidRDefault="008B3E88" w:rsidP="008B3E88">
      <w:pPr>
        <w:pStyle w:val="a7"/>
        <w:shd w:val="clear" w:color="auto" w:fill="FFFFFF"/>
        <w:spacing w:before="0" w:beforeAutospacing="0" w:after="0" w:afterAutospacing="0" w:line="360" w:lineRule="auto"/>
        <w:ind w:firstLine="420"/>
      </w:pPr>
      <w:r w:rsidRPr="00B41D29">
        <w:rPr>
          <w:rFonts w:hint="eastAsia"/>
        </w:rPr>
        <w:t>（1）服务商负责在废旧资产存放地点对废旧资产进行装运，自行确定装运方式。如废旧资产需在装运前进行拆解的，服务商应按照有关规定进行拆解处理，并承担相关费用。</w:t>
      </w:r>
    </w:p>
    <w:p w14:paraId="1359093D" w14:textId="77777777" w:rsidR="008B3E88" w:rsidRPr="00B41D29" w:rsidRDefault="008B3E88" w:rsidP="008B3E88">
      <w:pPr>
        <w:pStyle w:val="a7"/>
        <w:shd w:val="clear" w:color="auto" w:fill="FFFFFF"/>
        <w:spacing w:before="0" w:beforeAutospacing="0" w:after="0" w:afterAutospacing="0" w:line="360" w:lineRule="auto"/>
        <w:ind w:firstLine="420"/>
      </w:pPr>
      <w:r w:rsidRPr="00B41D29">
        <w:rPr>
          <w:rFonts w:hint="eastAsia"/>
        </w:rPr>
        <w:t>（2）本单位不负责废旧资产的包装。必要时，服务商可在装运前对废旧资产进行适当包装，以满足运输、储存和保管的需要，因未进行包装或包装不当造成环境污染、废旧物资损毁、丢失或给第三方造成损失、损害的，服务商自行承担相关责任。</w:t>
      </w:r>
    </w:p>
    <w:p w14:paraId="59C4331D" w14:textId="77777777" w:rsidR="008B3E88" w:rsidRPr="00B41D29" w:rsidRDefault="008B3E88" w:rsidP="008B3E88">
      <w:pPr>
        <w:pStyle w:val="a7"/>
        <w:shd w:val="clear" w:color="auto" w:fill="FFFFFF"/>
        <w:spacing w:before="0" w:beforeAutospacing="0" w:after="0" w:afterAutospacing="0" w:line="360" w:lineRule="auto"/>
        <w:ind w:firstLine="420"/>
      </w:pPr>
      <w:r w:rsidRPr="00B41D29">
        <w:rPr>
          <w:rFonts w:hint="eastAsia"/>
        </w:rPr>
        <w:t>（3）服务商装运废旧物资时，须听从本单位有关负责人员的指挥，不得装运标的物以外的资产。</w:t>
      </w:r>
    </w:p>
    <w:p w14:paraId="56E9C416" w14:textId="77777777" w:rsidR="008B3E88" w:rsidRPr="00B41D29" w:rsidRDefault="008B3E88" w:rsidP="008B3E88">
      <w:pPr>
        <w:pStyle w:val="a7"/>
        <w:shd w:val="clear" w:color="auto" w:fill="FFFFFF"/>
        <w:spacing w:before="0" w:beforeAutospacing="0" w:after="0" w:afterAutospacing="0" w:line="360" w:lineRule="auto"/>
        <w:ind w:firstLine="420"/>
      </w:pPr>
      <w:r w:rsidRPr="00B41D29">
        <w:rPr>
          <w:rFonts w:hint="eastAsia"/>
        </w:rPr>
        <w:t>（4）废旧资产装运期间，服务商人员应遵守本单位的安全规则及要求，做好安全措施。服务商人员应在指定工作范围内工作，不得影响本单位的正常生产活动。如因服务商原因发生安全事故导致本单位（含第三方）遭受损失的，服务商应负责赔偿。</w:t>
      </w:r>
    </w:p>
    <w:p w14:paraId="6114770D" w14:textId="77777777" w:rsidR="008B3E88" w:rsidRPr="00B41D29" w:rsidRDefault="008B3E88" w:rsidP="008B3E88">
      <w:pPr>
        <w:pStyle w:val="a7"/>
        <w:shd w:val="clear" w:color="auto" w:fill="FFFFFF"/>
        <w:spacing w:before="0" w:beforeAutospacing="0" w:after="0" w:afterAutospacing="0" w:line="360" w:lineRule="auto"/>
        <w:ind w:firstLine="420"/>
      </w:pPr>
      <w:r w:rsidRPr="00B41D29">
        <w:rPr>
          <w:rFonts w:hint="eastAsia"/>
        </w:rPr>
        <w:t>（5）服务商应做到文明装运，避免造成环境污染，每次装运结束后做好废旧资产堆放现场的清理工作。废旧资产运出存放地点后，与该批废旧资产相关的一切行为均由服务商负责，本单位概不负责。</w:t>
      </w:r>
    </w:p>
    <w:p w14:paraId="69281F9D" w14:textId="77777777" w:rsidR="008B3E88" w:rsidRPr="00B41D29" w:rsidRDefault="008B3E88" w:rsidP="008B3E88">
      <w:pPr>
        <w:pStyle w:val="a7"/>
        <w:shd w:val="clear" w:color="auto" w:fill="FFFFFF"/>
        <w:spacing w:before="0" w:beforeAutospacing="0" w:after="0" w:afterAutospacing="0" w:line="360" w:lineRule="auto"/>
        <w:ind w:firstLine="420"/>
      </w:pPr>
      <w:r w:rsidRPr="00B41D29">
        <w:rPr>
          <w:rFonts w:hint="eastAsia"/>
        </w:rPr>
        <w:t>（6）服务商应遵守《安全承诺书》的各项承诺。</w:t>
      </w:r>
    </w:p>
    <w:p w14:paraId="4351A779" w14:textId="77777777" w:rsidR="008B3E88" w:rsidRPr="00B41D29" w:rsidRDefault="008B3E88" w:rsidP="008B3E88">
      <w:pPr>
        <w:pStyle w:val="a7"/>
        <w:shd w:val="clear" w:color="auto" w:fill="FFFFFF"/>
        <w:spacing w:before="0" w:beforeAutospacing="0" w:after="0" w:afterAutospacing="0" w:line="360" w:lineRule="auto"/>
        <w:ind w:firstLine="420"/>
      </w:pPr>
      <w:r w:rsidRPr="00B41D29">
        <w:rPr>
          <w:rFonts w:hint="eastAsia"/>
        </w:rPr>
        <w:t>（7）公开处理过程中发生的一切相关费用均由服务商承担，包括但不限于拆解费、装卸费、运输费、保险费等。</w:t>
      </w:r>
    </w:p>
    <w:p w14:paraId="2E9293D7" w14:textId="77777777" w:rsidR="008B3E88" w:rsidRPr="00B41D29" w:rsidRDefault="008B3E88" w:rsidP="008B3E88">
      <w:pPr>
        <w:pStyle w:val="a7"/>
        <w:shd w:val="clear" w:color="auto" w:fill="FFFFFF"/>
        <w:spacing w:before="0" w:beforeAutospacing="0" w:after="0" w:afterAutospacing="0" w:line="360" w:lineRule="auto"/>
        <w:ind w:firstLine="420"/>
        <w:rPr>
          <w:color w:val="000000"/>
        </w:rPr>
      </w:pPr>
      <w:r w:rsidRPr="00B41D29">
        <w:rPr>
          <w:rFonts w:hint="eastAsia"/>
          <w:color w:val="000000"/>
        </w:rPr>
        <w:t>6、服务地点：上海立信会计金融学院文翔路校区。</w:t>
      </w:r>
    </w:p>
    <w:p w14:paraId="483E7280" w14:textId="77777777" w:rsidR="008B3E88" w:rsidRPr="00B41D29" w:rsidRDefault="008B3E88" w:rsidP="008B3E88">
      <w:pPr>
        <w:spacing w:line="360" w:lineRule="auto"/>
        <w:ind w:firstLineChars="177" w:firstLine="426"/>
        <w:rPr>
          <w:rFonts w:ascii="宋体" w:hAnsi="宋体"/>
          <w:b/>
          <w:bCs/>
          <w:color w:val="000000"/>
          <w:sz w:val="24"/>
        </w:rPr>
      </w:pPr>
      <w:r w:rsidRPr="00B41D29">
        <w:rPr>
          <w:rFonts w:ascii="宋体" w:hAnsi="宋体" w:hint="eastAsia"/>
          <w:b/>
          <w:bCs/>
          <w:color w:val="000000"/>
          <w:sz w:val="24"/>
        </w:rPr>
        <w:t>7、评估残值：</w:t>
      </w:r>
      <w:r w:rsidRPr="00B41D29">
        <w:rPr>
          <w:rFonts w:ascii="宋体" w:hAnsi="宋体"/>
          <w:b/>
          <w:bCs/>
          <w:color w:val="000000"/>
          <w:sz w:val="24"/>
        </w:rPr>
        <w:t>21,640.00</w:t>
      </w:r>
      <w:r w:rsidRPr="00B41D29">
        <w:rPr>
          <w:rFonts w:ascii="宋体" w:hAnsi="宋体" w:hint="eastAsia"/>
          <w:b/>
          <w:bCs/>
          <w:color w:val="000000"/>
          <w:sz w:val="24"/>
        </w:rPr>
        <w:t>元（注：低于评估残值的报价不予接受，由于项目特殊情况远眺竞价网报价金额默认“1”，价格以电子版投标文件价格为准）。</w:t>
      </w:r>
    </w:p>
    <w:p w14:paraId="1EBB78B6" w14:textId="77777777" w:rsidR="008B3E88" w:rsidRPr="00B41D29" w:rsidRDefault="008B3E88" w:rsidP="008B3E88">
      <w:pPr>
        <w:spacing w:line="360" w:lineRule="auto"/>
        <w:ind w:firstLineChars="177" w:firstLine="425"/>
        <w:rPr>
          <w:rFonts w:ascii="宋体" w:hAnsi="宋体"/>
          <w:color w:val="000000"/>
          <w:kern w:val="0"/>
          <w:sz w:val="24"/>
        </w:rPr>
      </w:pPr>
      <w:r w:rsidRPr="00B41D29">
        <w:rPr>
          <w:rFonts w:ascii="宋体" w:hAnsi="宋体" w:hint="eastAsia"/>
          <w:color w:val="000000"/>
          <w:kern w:val="0"/>
          <w:sz w:val="24"/>
        </w:rPr>
        <w:lastRenderedPageBreak/>
        <w:t>8、验收要求与标准：在期限内安全完成拆卸、搬运及清理工作。</w:t>
      </w:r>
    </w:p>
    <w:p w14:paraId="19129A4A" w14:textId="77777777" w:rsidR="008B3E88" w:rsidRPr="00B41D29" w:rsidRDefault="008B3E88" w:rsidP="008B3E88">
      <w:pPr>
        <w:spacing w:line="360" w:lineRule="auto"/>
        <w:ind w:firstLineChars="177" w:firstLine="425"/>
        <w:rPr>
          <w:rFonts w:ascii="宋体" w:hAnsi="宋体"/>
          <w:color w:val="000000"/>
          <w:kern w:val="0"/>
          <w:sz w:val="24"/>
        </w:rPr>
      </w:pPr>
      <w:r w:rsidRPr="00B41D29">
        <w:rPr>
          <w:rFonts w:ascii="宋体" w:hAnsi="宋体"/>
          <w:color w:val="000000"/>
          <w:kern w:val="0"/>
          <w:sz w:val="24"/>
        </w:rPr>
        <w:t>9</w:t>
      </w:r>
      <w:r w:rsidRPr="00B41D29">
        <w:rPr>
          <w:rFonts w:ascii="宋体" w:hAnsi="宋体" w:hint="eastAsia"/>
          <w:color w:val="000000"/>
          <w:kern w:val="0"/>
          <w:sz w:val="24"/>
        </w:rPr>
        <w:t>、付款方式：合同签订后2个工作日内，服务商将全部款项以“银行转账”方式汇入本单位指定账户。本单位确认收到款项后，3个工作日内，在本单位工作人员陪同下，将该批废旧资产运走（资产拆卸、搬运、保管、运输、交通等费用由服务商自理）。</w:t>
      </w:r>
    </w:p>
    <w:p w14:paraId="79B5B6E3" w14:textId="77777777" w:rsidR="008B3E88" w:rsidRPr="00B41D29" w:rsidRDefault="008B3E88" w:rsidP="008B3E88">
      <w:pPr>
        <w:widowControl/>
        <w:spacing w:line="360" w:lineRule="auto"/>
        <w:ind w:leftChars="202" w:left="424"/>
        <w:jc w:val="left"/>
        <w:rPr>
          <w:rFonts w:ascii="宋体" w:hAnsi="宋体"/>
          <w:color w:val="000000"/>
          <w:kern w:val="0"/>
          <w:sz w:val="24"/>
        </w:rPr>
      </w:pPr>
      <w:r w:rsidRPr="00B41D29">
        <w:rPr>
          <w:rFonts w:ascii="宋体" w:hAnsi="宋体" w:hint="eastAsia"/>
          <w:color w:val="000000"/>
          <w:kern w:val="0"/>
          <w:sz w:val="24"/>
        </w:rPr>
        <w:t>1</w:t>
      </w:r>
      <w:r w:rsidRPr="00B41D29">
        <w:rPr>
          <w:rFonts w:ascii="宋体" w:hAnsi="宋体"/>
          <w:color w:val="000000"/>
          <w:kern w:val="0"/>
          <w:sz w:val="24"/>
        </w:rPr>
        <w:t>0</w:t>
      </w:r>
      <w:r w:rsidRPr="00B41D29">
        <w:rPr>
          <w:rFonts w:ascii="宋体" w:hAnsi="宋体" w:hint="eastAsia"/>
          <w:color w:val="000000"/>
          <w:kern w:val="0"/>
          <w:sz w:val="24"/>
        </w:rPr>
        <w:t>、服务期限：合同签订后5个工作日内。</w:t>
      </w:r>
    </w:p>
    <w:p w14:paraId="4B361089" w14:textId="77777777" w:rsidR="008B3E88" w:rsidRPr="00B41D29" w:rsidRDefault="008B3E88" w:rsidP="008B3E88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B41D29">
        <w:rPr>
          <w:rStyle w:val="a8"/>
          <w:rFonts w:hint="eastAsia"/>
          <w:color w:val="000000"/>
        </w:rPr>
        <w:t>三、竞价文件的获取和报价文件的递交方式</w:t>
      </w:r>
    </w:p>
    <w:p w14:paraId="74252B29" w14:textId="77777777" w:rsidR="008B3E88" w:rsidRPr="00B41D29" w:rsidRDefault="008B3E88" w:rsidP="008B3E88">
      <w:pPr>
        <w:pStyle w:val="a7"/>
        <w:shd w:val="clear" w:color="auto" w:fill="FFFFFF"/>
        <w:spacing w:before="0" w:beforeAutospacing="0" w:after="0" w:afterAutospacing="0" w:line="360" w:lineRule="auto"/>
        <w:ind w:firstLine="420"/>
        <w:rPr>
          <w:color w:val="000000"/>
        </w:rPr>
      </w:pPr>
      <w:r w:rsidRPr="00B41D29">
        <w:rPr>
          <w:rFonts w:hint="eastAsia"/>
          <w:color w:val="000000"/>
        </w:rPr>
        <w:t>1、获取竞价文件时间：自公告刊登日起至开标时间前。</w:t>
      </w:r>
    </w:p>
    <w:p w14:paraId="50F5CA77" w14:textId="77777777" w:rsidR="008B3E88" w:rsidRPr="00B41D29" w:rsidRDefault="008B3E88" w:rsidP="008B3E88">
      <w:pPr>
        <w:pStyle w:val="a7"/>
        <w:shd w:val="clear" w:color="auto" w:fill="FFFFFF"/>
        <w:spacing w:before="0" w:beforeAutospacing="0" w:after="0" w:afterAutospacing="0" w:line="360" w:lineRule="auto"/>
        <w:ind w:firstLine="420"/>
        <w:rPr>
          <w:color w:val="000000"/>
        </w:rPr>
      </w:pPr>
      <w:r w:rsidRPr="00B41D29">
        <w:rPr>
          <w:rFonts w:hint="eastAsia"/>
          <w:color w:val="000000"/>
        </w:rPr>
        <w:t>2、获取竞价文件地点：http://www.ytbid.cn/</w:t>
      </w:r>
    </w:p>
    <w:p w14:paraId="006519C4" w14:textId="77777777" w:rsidR="008B3E88" w:rsidRPr="00B41D29" w:rsidRDefault="008B3E88" w:rsidP="008B3E88">
      <w:pPr>
        <w:pStyle w:val="a7"/>
        <w:shd w:val="clear" w:color="auto" w:fill="FFFFFF"/>
        <w:spacing w:before="0" w:beforeAutospacing="0" w:after="0" w:afterAutospacing="0" w:line="360" w:lineRule="auto"/>
        <w:ind w:firstLine="420"/>
        <w:rPr>
          <w:color w:val="000000"/>
        </w:rPr>
      </w:pPr>
      <w:r w:rsidRPr="00B41D29">
        <w:rPr>
          <w:rFonts w:hint="eastAsia"/>
          <w:color w:val="000000"/>
        </w:rPr>
        <w:t>3、获取竞价文件方式：凡有意参加供应商，请自公告刊登日起至开标时间前，供应商登录远眺竞价网（http://www.ytbid.cn/）进行免费注册。完成注册后，即可进行报价。（注意：本项目不支持二次报价，如进行二次报价，则可导致报价无效）</w:t>
      </w:r>
    </w:p>
    <w:p w14:paraId="419A2236" w14:textId="77777777" w:rsidR="008B3E88" w:rsidRPr="00B41D29" w:rsidRDefault="008B3E88" w:rsidP="008B3E88">
      <w:pPr>
        <w:pStyle w:val="a7"/>
        <w:shd w:val="clear" w:color="auto" w:fill="FFFFFF"/>
        <w:spacing w:before="0" w:beforeAutospacing="0" w:after="0" w:afterAutospacing="0" w:line="360" w:lineRule="auto"/>
        <w:ind w:firstLine="420"/>
        <w:rPr>
          <w:color w:val="000000"/>
        </w:rPr>
      </w:pPr>
      <w:r w:rsidRPr="00B41D29">
        <w:rPr>
          <w:rFonts w:hint="eastAsia"/>
          <w:color w:val="000000"/>
        </w:rPr>
        <w:t>4、报价文件递交地点：远眺竞价网（http://www.ytbid.cn/）网上报价</w:t>
      </w:r>
    </w:p>
    <w:p w14:paraId="511F3953" w14:textId="77777777" w:rsidR="008B3E88" w:rsidRPr="00B41D29" w:rsidRDefault="008B3E88" w:rsidP="008B3E88">
      <w:pPr>
        <w:pStyle w:val="a7"/>
        <w:shd w:val="clear" w:color="auto" w:fill="FFFFFF"/>
        <w:spacing w:before="0" w:beforeAutospacing="0" w:after="0" w:afterAutospacing="0" w:line="360" w:lineRule="auto"/>
        <w:ind w:firstLine="420"/>
        <w:rPr>
          <w:b/>
          <w:bCs/>
          <w:color w:val="000000"/>
        </w:rPr>
      </w:pPr>
      <w:r w:rsidRPr="00B41D29">
        <w:rPr>
          <w:rFonts w:hint="eastAsia"/>
          <w:b/>
          <w:bCs/>
          <w:color w:val="000000"/>
        </w:rPr>
        <w:t>报价时间：自公告刊登日起至开标时间</w:t>
      </w:r>
    </w:p>
    <w:p w14:paraId="35E706DC" w14:textId="77777777" w:rsidR="008B3E88" w:rsidRPr="00B41D29" w:rsidRDefault="008B3E88" w:rsidP="008B3E88">
      <w:pPr>
        <w:pStyle w:val="a7"/>
        <w:shd w:val="clear" w:color="auto" w:fill="FFFFFF"/>
        <w:spacing w:before="0" w:beforeAutospacing="0" w:after="0" w:afterAutospacing="0" w:line="360" w:lineRule="auto"/>
        <w:ind w:firstLine="420"/>
        <w:rPr>
          <w:b/>
          <w:bCs/>
          <w:color w:val="000000"/>
        </w:rPr>
      </w:pPr>
      <w:r w:rsidRPr="00B41D29">
        <w:rPr>
          <w:rFonts w:hint="eastAsia"/>
          <w:b/>
          <w:bCs/>
          <w:color w:val="000000"/>
        </w:rPr>
        <w:t>报价需按照竞价文件要求上传报价文件。</w:t>
      </w:r>
    </w:p>
    <w:p w14:paraId="7AFEFA5D" w14:textId="77777777" w:rsidR="008B3E88" w:rsidRPr="00B41D29" w:rsidRDefault="008B3E88" w:rsidP="008B3E88">
      <w:pPr>
        <w:pStyle w:val="a7"/>
        <w:shd w:val="clear" w:color="auto" w:fill="FFFFFF"/>
        <w:spacing w:before="0" w:beforeAutospacing="0" w:after="0" w:afterAutospacing="0" w:line="360" w:lineRule="auto"/>
        <w:ind w:firstLine="420"/>
        <w:rPr>
          <w:color w:val="000000"/>
        </w:rPr>
      </w:pPr>
      <w:r w:rsidRPr="00B41D29">
        <w:rPr>
          <w:rFonts w:hint="eastAsia"/>
          <w:color w:val="000000"/>
        </w:rPr>
        <w:t>报价文件开启时间：见远眺竞价网开标时间</w:t>
      </w:r>
    </w:p>
    <w:p w14:paraId="22D7B6D3" w14:textId="77777777" w:rsidR="008B3E88" w:rsidRPr="00B41D29" w:rsidRDefault="008B3E88" w:rsidP="008B3E88">
      <w:pPr>
        <w:pStyle w:val="a7"/>
        <w:shd w:val="clear" w:color="auto" w:fill="FFFFFF"/>
        <w:spacing w:before="0" w:beforeAutospacing="0" w:after="0" w:afterAutospacing="0" w:line="360" w:lineRule="auto"/>
        <w:ind w:firstLine="420"/>
        <w:rPr>
          <w:color w:val="000000"/>
        </w:rPr>
      </w:pPr>
      <w:r w:rsidRPr="00B41D29">
        <w:rPr>
          <w:rFonts w:hint="eastAsia"/>
          <w:color w:val="000000"/>
        </w:rPr>
        <w:t>报价文件开启地点：远眺竞价网（http://www.ytbid.cn/）</w:t>
      </w:r>
    </w:p>
    <w:p w14:paraId="488D8C00" w14:textId="77777777" w:rsidR="008B3E88" w:rsidRPr="00B41D29" w:rsidRDefault="008B3E88" w:rsidP="008B3E88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B41D29">
        <w:rPr>
          <w:rStyle w:val="a8"/>
          <w:rFonts w:hint="eastAsia"/>
          <w:color w:val="000000"/>
        </w:rPr>
        <w:t>四、其他事项</w:t>
      </w:r>
    </w:p>
    <w:p w14:paraId="7940C38C" w14:textId="77777777" w:rsidR="008B3E88" w:rsidRPr="00B41D29" w:rsidRDefault="008B3E88" w:rsidP="008B3E88">
      <w:pPr>
        <w:pStyle w:val="a7"/>
        <w:shd w:val="clear" w:color="auto" w:fill="FFFFFF"/>
        <w:spacing w:before="0" w:beforeAutospacing="0" w:after="0" w:afterAutospacing="0" w:line="360" w:lineRule="auto"/>
        <w:ind w:firstLine="420"/>
        <w:rPr>
          <w:color w:val="000000"/>
        </w:rPr>
      </w:pPr>
      <w:r w:rsidRPr="00B41D29">
        <w:rPr>
          <w:rFonts w:hint="eastAsia"/>
          <w:color w:val="000000"/>
        </w:rPr>
        <w:t>1、成交服务费支付</w:t>
      </w:r>
    </w:p>
    <w:p w14:paraId="449AD31C" w14:textId="77777777" w:rsidR="008B3E88" w:rsidRPr="00B41D29" w:rsidRDefault="008B3E88" w:rsidP="008B3E88">
      <w:pPr>
        <w:pStyle w:val="a7"/>
        <w:shd w:val="clear" w:color="auto" w:fill="FFFFFF"/>
        <w:spacing w:before="0" w:beforeAutospacing="0" w:after="0" w:afterAutospacing="0" w:line="360" w:lineRule="auto"/>
        <w:ind w:firstLine="420"/>
        <w:rPr>
          <w:color w:val="000000"/>
        </w:rPr>
      </w:pPr>
      <w:r w:rsidRPr="00B41D29">
        <w:rPr>
          <w:rFonts w:hint="eastAsia"/>
          <w:color w:val="000000"/>
        </w:rPr>
        <w:t>1.1 成交服务费：人民币1000元整；</w:t>
      </w:r>
    </w:p>
    <w:p w14:paraId="02A1BFC1" w14:textId="77777777" w:rsidR="008B3E88" w:rsidRPr="00B41D29" w:rsidRDefault="008B3E88" w:rsidP="008B3E88">
      <w:pPr>
        <w:pStyle w:val="a7"/>
        <w:shd w:val="clear" w:color="auto" w:fill="FFFFFF"/>
        <w:spacing w:before="0" w:beforeAutospacing="0" w:after="0" w:afterAutospacing="0" w:line="360" w:lineRule="auto"/>
        <w:ind w:firstLine="420"/>
        <w:rPr>
          <w:color w:val="000000"/>
        </w:rPr>
      </w:pPr>
      <w:r w:rsidRPr="00B41D29">
        <w:rPr>
          <w:rFonts w:hint="eastAsia"/>
          <w:color w:val="000000"/>
        </w:rPr>
        <w:t>1.2成交服务费的交纳方式：可用支票、汇票、电汇、现金等支付方式；</w:t>
      </w:r>
    </w:p>
    <w:p w14:paraId="1245F5C8" w14:textId="77777777" w:rsidR="008B3E88" w:rsidRPr="00B41D29" w:rsidRDefault="008B3E88" w:rsidP="008B3E88">
      <w:pPr>
        <w:pStyle w:val="a7"/>
        <w:shd w:val="clear" w:color="auto" w:fill="FFFFFF"/>
        <w:spacing w:before="0" w:beforeAutospacing="0" w:after="0" w:afterAutospacing="0" w:line="360" w:lineRule="auto"/>
        <w:ind w:firstLineChars="200" w:firstLine="480"/>
        <w:rPr>
          <w:color w:val="000000"/>
        </w:rPr>
      </w:pPr>
      <w:r w:rsidRPr="00B41D29">
        <w:rPr>
          <w:rFonts w:hint="eastAsia"/>
          <w:color w:val="000000"/>
        </w:rPr>
        <w:t>开户账号：远眺（上海）招标服务有限公司</w:t>
      </w:r>
    </w:p>
    <w:p w14:paraId="20F2A2A6" w14:textId="77777777" w:rsidR="008B3E88" w:rsidRPr="00B41D29" w:rsidRDefault="008B3E88" w:rsidP="008B3E88">
      <w:pPr>
        <w:pStyle w:val="a7"/>
        <w:shd w:val="clear" w:color="auto" w:fill="FFFFFF"/>
        <w:spacing w:before="0" w:beforeAutospacing="0" w:after="0" w:afterAutospacing="0" w:line="360" w:lineRule="auto"/>
        <w:ind w:firstLineChars="200" w:firstLine="480"/>
        <w:rPr>
          <w:color w:val="000000"/>
        </w:rPr>
      </w:pPr>
      <w:r w:rsidRPr="00B41D29">
        <w:rPr>
          <w:rFonts w:hint="eastAsia"/>
          <w:color w:val="000000"/>
        </w:rPr>
        <w:t>开户银行：建设银行上海康健支行</w:t>
      </w:r>
    </w:p>
    <w:p w14:paraId="17566C23" w14:textId="77777777" w:rsidR="008B3E88" w:rsidRPr="00B41D29" w:rsidRDefault="008B3E88" w:rsidP="008B3E88">
      <w:pPr>
        <w:pStyle w:val="a7"/>
        <w:shd w:val="clear" w:color="auto" w:fill="FFFFFF"/>
        <w:spacing w:before="0" w:beforeAutospacing="0" w:after="0" w:afterAutospacing="0" w:line="360" w:lineRule="auto"/>
        <w:ind w:firstLineChars="200" w:firstLine="480"/>
        <w:rPr>
          <w:color w:val="000000"/>
        </w:rPr>
      </w:pPr>
      <w:r w:rsidRPr="00B41D29">
        <w:rPr>
          <w:rFonts w:hint="eastAsia"/>
          <w:color w:val="000000"/>
        </w:rPr>
        <w:t>开户账号：31050173450000000776</w:t>
      </w:r>
    </w:p>
    <w:p w14:paraId="697F262C" w14:textId="77777777" w:rsidR="008B3E88" w:rsidRPr="00B41D29" w:rsidRDefault="008B3E88" w:rsidP="008B3E88">
      <w:pPr>
        <w:pStyle w:val="a7"/>
        <w:shd w:val="clear" w:color="auto" w:fill="FFFFFF"/>
        <w:spacing w:before="0" w:beforeAutospacing="0" w:after="0" w:afterAutospacing="0" w:line="360" w:lineRule="auto"/>
        <w:ind w:firstLineChars="200" w:firstLine="480"/>
        <w:rPr>
          <w:color w:val="000000"/>
        </w:rPr>
      </w:pPr>
      <w:r w:rsidRPr="00B41D29">
        <w:rPr>
          <w:rFonts w:hint="eastAsia"/>
          <w:color w:val="000000"/>
        </w:rPr>
        <w:t>注：汇款单上需注明“***项目（及项目编号）成交服务费”。</w:t>
      </w:r>
    </w:p>
    <w:p w14:paraId="4DE84D4F" w14:textId="77777777" w:rsidR="008B3E88" w:rsidRPr="00B41D29" w:rsidRDefault="008B3E88" w:rsidP="008B3E88">
      <w:pPr>
        <w:pStyle w:val="a7"/>
        <w:numPr>
          <w:ilvl w:val="1"/>
          <w:numId w:val="2"/>
        </w:numPr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B41D29">
        <w:rPr>
          <w:rFonts w:hint="eastAsia"/>
          <w:color w:val="000000"/>
        </w:rPr>
        <w:t>本次成交服务费由成交人支付。</w:t>
      </w:r>
    </w:p>
    <w:p w14:paraId="63EABC0B" w14:textId="77777777" w:rsidR="008B3E88" w:rsidRPr="00B41D29" w:rsidRDefault="008B3E88" w:rsidP="008B3E88">
      <w:pPr>
        <w:pStyle w:val="a7"/>
        <w:shd w:val="clear" w:color="auto" w:fill="FFFFFF"/>
        <w:spacing w:before="0" w:beforeAutospacing="0" w:after="0" w:afterAutospacing="0" w:line="360" w:lineRule="auto"/>
        <w:ind w:left="480"/>
        <w:rPr>
          <w:color w:val="000000"/>
        </w:rPr>
      </w:pPr>
    </w:p>
    <w:p w14:paraId="3F3CE4DD" w14:textId="77777777" w:rsidR="008B3E88" w:rsidRPr="00B41D29" w:rsidRDefault="008B3E88" w:rsidP="008B3E88">
      <w:pPr>
        <w:pStyle w:val="a7"/>
        <w:shd w:val="clear" w:color="auto" w:fill="FFFFFF"/>
        <w:spacing w:before="0" w:beforeAutospacing="0" w:after="0" w:afterAutospacing="0" w:line="360" w:lineRule="auto"/>
        <w:ind w:leftChars="202" w:left="424"/>
        <w:rPr>
          <w:color w:val="000000"/>
        </w:rPr>
      </w:pPr>
      <w:r w:rsidRPr="00B41D29">
        <w:rPr>
          <w:rFonts w:hint="eastAsia"/>
          <w:color w:val="000000"/>
        </w:rPr>
        <w:t>2、报价文件要求</w:t>
      </w:r>
    </w:p>
    <w:p w14:paraId="1E24B739" w14:textId="77777777" w:rsidR="008B3E88" w:rsidRPr="00B41D29" w:rsidRDefault="008B3E88" w:rsidP="008B3E88">
      <w:pPr>
        <w:pStyle w:val="a7"/>
        <w:shd w:val="clear" w:color="auto" w:fill="FFFFFF"/>
        <w:spacing w:before="0" w:beforeAutospacing="0" w:after="0" w:afterAutospacing="0" w:line="360" w:lineRule="auto"/>
        <w:ind w:left="426"/>
        <w:rPr>
          <w:color w:val="000000"/>
        </w:rPr>
      </w:pPr>
      <w:r w:rsidRPr="00B41D29">
        <w:rPr>
          <w:rFonts w:hint="eastAsia"/>
          <w:color w:val="000000"/>
        </w:rPr>
        <w:lastRenderedPageBreak/>
        <w:t>2.1纸质版报价文件：正本壹份、副本贰份。</w:t>
      </w:r>
      <w:r w:rsidRPr="00B41D29">
        <w:rPr>
          <w:rFonts w:hint="eastAsia"/>
          <w:color w:val="000000"/>
        </w:rPr>
        <w:br/>
        <w:t>2.2电子版报价文件（带公章彩色扫描件）开标时间前上传至远眺竞价网。</w:t>
      </w:r>
    </w:p>
    <w:p w14:paraId="0195BD62" w14:textId="77777777" w:rsidR="008B3E88" w:rsidRPr="00B41D29" w:rsidRDefault="008B3E88" w:rsidP="008B3E88">
      <w:pPr>
        <w:pStyle w:val="a7"/>
        <w:shd w:val="clear" w:color="auto" w:fill="FFFFFF"/>
        <w:spacing w:before="0" w:beforeAutospacing="0" w:after="0" w:afterAutospacing="0" w:line="360" w:lineRule="auto"/>
        <w:ind w:left="426"/>
        <w:rPr>
          <w:color w:val="000000"/>
        </w:rPr>
      </w:pPr>
      <w:r w:rsidRPr="00B41D29">
        <w:rPr>
          <w:rFonts w:hint="eastAsia"/>
          <w:color w:val="000000"/>
        </w:rPr>
        <w:t>2.3电子文档内容需加盖投标人单位公章PDF格式。</w:t>
      </w:r>
    </w:p>
    <w:p w14:paraId="688F0A80" w14:textId="77777777" w:rsidR="008B3E88" w:rsidRPr="00B41D29" w:rsidRDefault="008B3E88" w:rsidP="008B3E88">
      <w:pPr>
        <w:pStyle w:val="a7"/>
        <w:shd w:val="clear" w:color="auto" w:fill="FFFFFF"/>
        <w:spacing w:before="0" w:beforeAutospacing="0" w:after="0" w:afterAutospacing="0" w:line="360" w:lineRule="auto"/>
        <w:ind w:left="426"/>
        <w:rPr>
          <w:color w:val="000000"/>
        </w:rPr>
      </w:pPr>
      <w:r w:rsidRPr="00B41D29">
        <w:rPr>
          <w:rFonts w:hint="eastAsia"/>
          <w:color w:val="000000"/>
        </w:rPr>
        <w:t>2.4不同包件的报价文件必须分别编制，胶装成册，单独密封递交。</w:t>
      </w:r>
    </w:p>
    <w:p w14:paraId="5292CFA7" w14:textId="77777777" w:rsidR="008B3E88" w:rsidRPr="00B41D29" w:rsidRDefault="008B3E88" w:rsidP="008B3E88">
      <w:pPr>
        <w:pStyle w:val="a7"/>
        <w:shd w:val="clear" w:color="auto" w:fill="FFFFFF"/>
        <w:spacing w:before="0" w:beforeAutospacing="0" w:after="0" w:afterAutospacing="0" w:line="360" w:lineRule="auto"/>
        <w:ind w:left="426"/>
        <w:rPr>
          <w:color w:val="000000"/>
        </w:rPr>
      </w:pPr>
      <w:r w:rsidRPr="00B41D29">
        <w:rPr>
          <w:rFonts w:hint="eastAsia"/>
          <w:color w:val="000000"/>
        </w:rPr>
        <w:t>2.5报价文件须编制目录和页码，建议双面打印。</w:t>
      </w:r>
    </w:p>
    <w:p w14:paraId="65352856" w14:textId="77777777" w:rsidR="008B3E88" w:rsidRPr="00B41D29" w:rsidRDefault="008B3E88" w:rsidP="008B3E88">
      <w:pPr>
        <w:pStyle w:val="a7"/>
        <w:shd w:val="clear" w:color="auto" w:fill="FFFFFF"/>
        <w:spacing w:before="0" w:beforeAutospacing="0" w:after="0" w:afterAutospacing="0" w:line="360" w:lineRule="auto"/>
        <w:ind w:left="426"/>
        <w:rPr>
          <w:color w:val="000000"/>
        </w:rPr>
      </w:pPr>
      <w:r w:rsidRPr="00B41D29">
        <w:rPr>
          <w:rFonts w:hint="eastAsia"/>
          <w:color w:val="000000"/>
        </w:rPr>
        <w:t>2.6纸质版报价文件请于</w:t>
      </w:r>
      <w:r w:rsidRPr="00B41D29">
        <w:rPr>
          <w:rFonts w:hint="eastAsia"/>
          <w:b/>
          <w:bCs/>
          <w:color w:val="000000"/>
        </w:rPr>
        <w:t>开标日当日</w:t>
      </w:r>
      <w:r w:rsidRPr="00B41D29">
        <w:rPr>
          <w:rFonts w:hint="eastAsia"/>
          <w:color w:val="000000"/>
        </w:rPr>
        <w:t>递交或快递至以下地址：</w:t>
      </w:r>
      <w:r w:rsidRPr="00B41D29">
        <w:rPr>
          <w:rFonts w:hint="eastAsia"/>
          <w:color w:val="000000"/>
        </w:rPr>
        <w:br/>
        <w:t>上海市静安区南苏州路1455号南苏55苏河文创中心1号楼2F02室</w:t>
      </w:r>
    </w:p>
    <w:p w14:paraId="43594FF2" w14:textId="77777777" w:rsidR="008B3E88" w:rsidRPr="00B41D29" w:rsidRDefault="008B3E88" w:rsidP="008B3E88">
      <w:pPr>
        <w:pStyle w:val="a7"/>
        <w:shd w:val="clear" w:color="auto" w:fill="FFFFFF"/>
        <w:spacing w:before="0" w:beforeAutospacing="0" w:after="0" w:afterAutospacing="0" w:line="360" w:lineRule="auto"/>
        <w:ind w:left="426"/>
        <w:rPr>
          <w:color w:val="000000"/>
        </w:rPr>
      </w:pPr>
      <w:r w:rsidRPr="00B41D29">
        <w:rPr>
          <w:rFonts w:hint="eastAsia"/>
          <w:color w:val="000000"/>
        </w:rPr>
        <w:t>2.7注意：本项目不支持二次报价，如进行二次报价，则可导致报价无效。</w:t>
      </w:r>
      <w:r w:rsidRPr="00B41D29">
        <w:rPr>
          <w:rFonts w:hint="eastAsia"/>
          <w:color w:val="000000"/>
        </w:rPr>
        <w:br/>
      </w:r>
    </w:p>
    <w:p w14:paraId="545CD58C" w14:textId="77777777" w:rsidR="008B3E88" w:rsidRPr="00B41D29" w:rsidRDefault="008B3E88" w:rsidP="008B3E88">
      <w:pPr>
        <w:pStyle w:val="a7"/>
        <w:shd w:val="clear" w:color="auto" w:fill="FFFFFF"/>
        <w:spacing w:before="0" w:beforeAutospacing="0" w:after="0" w:afterAutospacing="0" w:line="360" w:lineRule="auto"/>
        <w:ind w:firstLine="420"/>
        <w:rPr>
          <w:color w:val="000000"/>
        </w:rPr>
      </w:pPr>
    </w:p>
    <w:tbl>
      <w:tblPr>
        <w:tblW w:w="9781" w:type="dxa"/>
        <w:jc w:val="center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4537"/>
        <w:gridCol w:w="5244"/>
      </w:tblGrid>
      <w:tr w:rsidR="008B3E88" w:rsidRPr="00B41D29" w14:paraId="5C466CC9" w14:textId="77777777" w:rsidTr="00013766">
        <w:trPr>
          <w:jc w:val="center"/>
        </w:trPr>
        <w:tc>
          <w:tcPr>
            <w:tcW w:w="4537" w:type="dxa"/>
          </w:tcPr>
          <w:p w14:paraId="08794583" w14:textId="77777777" w:rsidR="008B3E88" w:rsidRPr="00B41D29" w:rsidRDefault="008B3E88" w:rsidP="00013766">
            <w:pPr>
              <w:pStyle w:val="a7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</w:rPr>
            </w:pPr>
            <w:r w:rsidRPr="00B41D29">
              <w:rPr>
                <w:rFonts w:hint="eastAsia"/>
                <w:color w:val="000000"/>
              </w:rPr>
              <w:t>采购人：上海立信会计金融学院</w:t>
            </w:r>
          </w:p>
          <w:p w14:paraId="2F6C6A6A" w14:textId="77777777" w:rsidR="008B3E88" w:rsidRPr="00B41D29" w:rsidRDefault="008B3E88" w:rsidP="00013766">
            <w:pPr>
              <w:pStyle w:val="a7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</w:rPr>
            </w:pPr>
            <w:r w:rsidRPr="00B41D29">
              <w:rPr>
                <w:rFonts w:hint="eastAsia"/>
                <w:color w:val="000000"/>
              </w:rPr>
              <w:t>地址：上海市浦东新区上川路995号</w:t>
            </w:r>
          </w:p>
          <w:p w14:paraId="6D3B2458" w14:textId="77777777" w:rsidR="008B3E88" w:rsidRPr="00B41D29" w:rsidRDefault="008B3E88" w:rsidP="00013766">
            <w:pPr>
              <w:pStyle w:val="a7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</w:rPr>
            </w:pPr>
            <w:r w:rsidRPr="00B41D29">
              <w:rPr>
                <w:rFonts w:hint="eastAsia"/>
                <w:color w:val="000000"/>
              </w:rPr>
              <w:t>邮编：201620</w:t>
            </w:r>
          </w:p>
          <w:p w14:paraId="10EE3AE2" w14:textId="77777777" w:rsidR="008B3E88" w:rsidRPr="00B41D29" w:rsidRDefault="008B3E88" w:rsidP="00013766">
            <w:pPr>
              <w:pStyle w:val="a7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</w:rPr>
            </w:pPr>
            <w:r w:rsidRPr="00B41D29">
              <w:rPr>
                <w:rFonts w:hint="eastAsia"/>
                <w:color w:val="000000"/>
              </w:rPr>
              <w:t>联系人：曹老师</w:t>
            </w:r>
          </w:p>
          <w:p w14:paraId="1E55ADC5" w14:textId="77777777" w:rsidR="008B3E88" w:rsidRPr="00B41D29" w:rsidRDefault="008B3E88" w:rsidP="00013766">
            <w:pPr>
              <w:pStyle w:val="a7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</w:rPr>
            </w:pPr>
            <w:r w:rsidRPr="00B41D29">
              <w:rPr>
                <w:rFonts w:hint="eastAsia"/>
                <w:color w:val="000000"/>
              </w:rPr>
              <w:t>电话：021-64682023</w:t>
            </w:r>
          </w:p>
          <w:p w14:paraId="57F824D9" w14:textId="77777777" w:rsidR="008B3E88" w:rsidRPr="00B41D29" w:rsidRDefault="008B3E88" w:rsidP="00013766">
            <w:pPr>
              <w:pStyle w:val="a7"/>
              <w:spacing w:before="0" w:beforeAutospacing="0" w:after="0" w:afterAutospacing="0" w:line="360" w:lineRule="auto"/>
              <w:rPr>
                <w:color w:val="000000"/>
              </w:rPr>
            </w:pPr>
          </w:p>
        </w:tc>
        <w:tc>
          <w:tcPr>
            <w:tcW w:w="5244" w:type="dxa"/>
          </w:tcPr>
          <w:p w14:paraId="65AA8135" w14:textId="77777777" w:rsidR="008B3E88" w:rsidRPr="00B41D29" w:rsidRDefault="008B3E88" w:rsidP="00013766">
            <w:pPr>
              <w:pStyle w:val="a7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</w:rPr>
            </w:pPr>
            <w:r w:rsidRPr="00B41D29">
              <w:rPr>
                <w:rFonts w:hint="eastAsia"/>
                <w:color w:val="000000"/>
              </w:rPr>
              <w:t>采购代理机构：远眺（上海）招标服务有限公司</w:t>
            </w:r>
          </w:p>
          <w:p w14:paraId="592BA911" w14:textId="77777777" w:rsidR="008B3E88" w:rsidRPr="00B41D29" w:rsidRDefault="008B3E88" w:rsidP="00013766">
            <w:pPr>
              <w:pStyle w:val="a7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</w:rPr>
            </w:pPr>
            <w:r w:rsidRPr="00B41D29">
              <w:rPr>
                <w:rFonts w:hint="eastAsia"/>
                <w:color w:val="000000"/>
              </w:rPr>
              <w:t>地址：上海市静安区南苏州路1455号南苏55苏河文创中心1号楼2F02室</w:t>
            </w:r>
          </w:p>
          <w:p w14:paraId="7B01D0B5" w14:textId="77777777" w:rsidR="008B3E88" w:rsidRPr="00B41D29" w:rsidRDefault="008B3E88" w:rsidP="00013766">
            <w:pPr>
              <w:pStyle w:val="a7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</w:rPr>
            </w:pPr>
            <w:r w:rsidRPr="00B41D29">
              <w:rPr>
                <w:rFonts w:hint="eastAsia"/>
                <w:color w:val="000000"/>
              </w:rPr>
              <w:t>邮编：200040</w:t>
            </w:r>
          </w:p>
          <w:p w14:paraId="0FB0A04D" w14:textId="77777777" w:rsidR="008B3E88" w:rsidRPr="00B41D29" w:rsidRDefault="008B3E88" w:rsidP="00013766">
            <w:pPr>
              <w:pStyle w:val="a7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</w:rPr>
            </w:pPr>
            <w:r w:rsidRPr="00B41D29">
              <w:rPr>
                <w:rFonts w:hint="eastAsia"/>
                <w:color w:val="000000"/>
              </w:rPr>
              <w:t>联系人：潘雪松</w:t>
            </w:r>
          </w:p>
          <w:p w14:paraId="060256DC" w14:textId="77777777" w:rsidR="008B3E88" w:rsidRPr="00B41D29" w:rsidRDefault="008B3E88" w:rsidP="00013766">
            <w:pPr>
              <w:pStyle w:val="a7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</w:rPr>
            </w:pPr>
            <w:r w:rsidRPr="00B41D29">
              <w:rPr>
                <w:rFonts w:hint="eastAsia"/>
                <w:color w:val="000000"/>
              </w:rPr>
              <w:t>电话：32035579</w:t>
            </w:r>
          </w:p>
          <w:p w14:paraId="22CAE1D5" w14:textId="77777777" w:rsidR="008B3E88" w:rsidRPr="00B41D29" w:rsidRDefault="008B3E88" w:rsidP="00013766">
            <w:pPr>
              <w:pStyle w:val="a7"/>
              <w:spacing w:before="0" w:beforeAutospacing="0" w:after="0" w:afterAutospacing="0" w:line="360" w:lineRule="auto"/>
              <w:rPr>
                <w:color w:val="000000"/>
              </w:rPr>
            </w:pPr>
          </w:p>
        </w:tc>
      </w:tr>
    </w:tbl>
    <w:p w14:paraId="1F1D71ED" w14:textId="77777777" w:rsidR="00F716C6" w:rsidRPr="008B3E88" w:rsidRDefault="00F716C6"/>
    <w:sectPr w:rsidR="00F716C6" w:rsidRPr="008B3E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B919B" w14:textId="77777777" w:rsidR="003844A8" w:rsidRDefault="003844A8" w:rsidP="008B3E88">
      <w:r>
        <w:separator/>
      </w:r>
    </w:p>
  </w:endnote>
  <w:endnote w:type="continuationSeparator" w:id="0">
    <w:p w14:paraId="78F9667B" w14:textId="77777777" w:rsidR="003844A8" w:rsidRDefault="003844A8" w:rsidP="008B3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AB69E" w14:textId="77777777" w:rsidR="003844A8" w:rsidRDefault="003844A8" w:rsidP="008B3E88">
      <w:r>
        <w:separator/>
      </w:r>
    </w:p>
  </w:footnote>
  <w:footnote w:type="continuationSeparator" w:id="0">
    <w:p w14:paraId="363C58CF" w14:textId="77777777" w:rsidR="003844A8" w:rsidRDefault="003844A8" w:rsidP="008B3E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04765D"/>
    <w:multiLevelType w:val="multilevel"/>
    <w:tmpl w:val="2B04765D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00" w:hanging="2160"/>
      </w:pPr>
      <w:rPr>
        <w:rFonts w:hint="default"/>
      </w:rPr>
    </w:lvl>
  </w:abstractNum>
  <w:abstractNum w:abstractNumId="1" w15:restartNumberingAfterBreak="0">
    <w:nsid w:val="723B7F85"/>
    <w:multiLevelType w:val="multilevel"/>
    <w:tmpl w:val="723B7F85"/>
    <w:lvl w:ilvl="0">
      <w:start w:val="1"/>
      <w:numFmt w:val="japaneseCounting"/>
      <w:lvlText w:val="第%1章"/>
      <w:lvlJc w:val="left"/>
      <w:pPr>
        <w:ind w:left="1452" w:hanging="145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964509804">
    <w:abstractNumId w:val="1"/>
  </w:num>
  <w:num w:numId="2" w16cid:durableId="1204754644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E12"/>
    <w:rsid w:val="003844A8"/>
    <w:rsid w:val="00611C7D"/>
    <w:rsid w:val="008B3E88"/>
    <w:rsid w:val="00A71E12"/>
    <w:rsid w:val="00C527B7"/>
    <w:rsid w:val="00F71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F48769"/>
  <w15:chartTrackingRefBased/>
  <w15:docId w15:val="{F5039310-1620-4372-9FA6-ED3B8AD1E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3E88"/>
    <w:pPr>
      <w:widowControl w:val="0"/>
      <w:jc w:val="both"/>
    </w:pPr>
    <w:rPr>
      <w:rFonts w:ascii="Times New Roman" w:eastAsia="宋体" w:hAnsi="Times New Roman" w:cs="Times New Roman"/>
      <w:szCs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B3E8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3E8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B3E8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B3E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B3E88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8B3E88"/>
    <w:rPr>
      <w:rFonts w:ascii="Times New Roman" w:eastAsia="宋体" w:hAnsi="Times New Roman" w:cs="Times New Roman"/>
      <w:b/>
      <w:bCs/>
      <w:kern w:val="44"/>
      <w:sz w:val="44"/>
      <w:szCs w:val="44"/>
      <w14:ligatures w14:val="none"/>
    </w:rPr>
  </w:style>
  <w:style w:type="paragraph" w:styleId="a7">
    <w:name w:val="Normal (Web)"/>
    <w:basedOn w:val="a"/>
    <w:rsid w:val="008B3E88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8">
    <w:name w:val="Strong"/>
    <w:uiPriority w:val="22"/>
    <w:qFormat/>
    <w:rsid w:val="008B3E88"/>
    <w:rPr>
      <w:rFonts w:ascii="Times New Roman" w:eastAsia="宋体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369</Words>
  <Characters>2108</Characters>
  <Application>Microsoft Office Word</Application>
  <DocSecurity>0</DocSecurity>
  <Lines>17</Lines>
  <Paragraphs>4</Paragraphs>
  <ScaleCrop>false</ScaleCrop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雪松 潘</dc:creator>
  <cp:keywords/>
  <dc:description/>
  <cp:lastModifiedBy>雪松 潘</cp:lastModifiedBy>
  <cp:revision>3</cp:revision>
  <dcterms:created xsi:type="dcterms:W3CDTF">2023-12-26T01:23:00Z</dcterms:created>
  <dcterms:modified xsi:type="dcterms:W3CDTF">2023-12-26T01:28:00Z</dcterms:modified>
</cp:coreProperties>
</file>